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B428" w14:textId="5BB855AC" w:rsidR="003C23BC" w:rsidRPr="003C23BC" w:rsidRDefault="004948F3" w:rsidP="00CD749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</w:t>
      </w:r>
      <w:r>
        <w:rPr>
          <w:rFonts w:ascii="Arial" w:eastAsia="新細明體" w:hAnsi="Arial" w:cs="Arial"/>
          <w:b/>
          <w:bCs/>
          <w:color w:val="000000"/>
          <w:kern w:val="0"/>
          <w:szCs w:val="24"/>
        </w:rPr>
        <w:t>11</w:t>
      </w:r>
      <w:r w:rsidR="002D2427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3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學</w:t>
      </w:r>
      <w:r w:rsidR="000A0D9C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年度</w:t>
      </w:r>
      <w:r w:rsidR="002D2427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-</w:t>
      </w:r>
      <w:r w:rsidR="002D2427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第二學期</w:t>
      </w:r>
      <w:r w:rsidR="000A0D9C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課程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台灣</w:t>
      </w:r>
      <w:r w:rsidR="00677979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拿撒勒人神學院</w:t>
      </w:r>
      <w:r w:rsidR="00677979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</w:t>
      </w:r>
      <w:r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TNTC </w:t>
      </w:r>
      <w:r w:rsidR="00CC7AA7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大先知書</w:t>
      </w:r>
      <w:r w:rsidR="00677979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</w:t>
      </w:r>
      <w:r w:rsidR="003C23BC" w:rsidRPr="003C23BC"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教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619"/>
        <w:gridCol w:w="1914"/>
        <w:gridCol w:w="2588"/>
      </w:tblGrid>
      <w:tr w:rsidR="003C23BC" w:rsidRPr="003C23BC" w14:paraId="6F1EB5B3" w14:textId="77777777" w:rsidTr="0058231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374AED2" w14:textId="62A75DBD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  <w:r w:rsidR="00CC7AA7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大先知書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73C4D7A0" w:rsidR="003C23BC" w:rsidRPr="0058231C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鍾成偉</w:t>
            </w:r>
          </w:p>
        </w:tc>
      </w:tr>
      <w:tr w:rsidR="003C23BC" w:rsidRPr="003C23BC" w14:paraId="0DBBBC87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69EEDAE6" w:rsidR="003C23BC" w:rsidRPr="0058231C" w:rsidRDefault="003C23BC" w:rsidP="00B77323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  <w:tr w:rsidR="003C23BC" w:rsidRPr="003C23BC" w14:paraId="02802DCE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61911C38" w:rsidR="003C23BC" w:rsidRPr="0058231C" w:rsidRDefault="0058231C" w:rsidP="003C23BC">
            <w:pPr>
              <w:widowControl/>
              <w:jc w:val="center"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3</w:t>
            </w:r>
          </w:p>
        </w:tc>
      </w:tr>
      <w:tr w:rsidR="003C23BC" w:rsidRPr="003C23BC" w14:paraId="1416190B" w14:textId="77777777" w:rsidTr="0058231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4DEF2EAA" w:rsidR="003C23BC" w:rsidRPr="0058231C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geniochung@kimo.com</w:t>
            </w:r>
          </w:p>
        </w:tc>
      </w:tr>
      <w:tr w:rsidR="003C23BC" w:rsidRPr="003C23BC" w14:paraId="5773D4C0" w14:textId="77777777" w:rsidTr="005823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2A9E701B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Required </w:t>
            </w:r>
            <w:r w:rsidR="004948F3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（必修）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50982CD9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37E3" w14:textId="77777777" w:rsidR="00A56A0D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4E922E33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799B2183" w:rsidR="003C23BC" w:rsidRPr="0058231C" w:rsidRDefault="0058231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58231C">
              <w:rPr>
                <w:rFonts w:asciiTheme="majorBidi" w:eastAsia="新細明體" w:hAnsiTheme="majorBidi" w:cstheme="majorBidi"/>
                <w:kern w:val="0"/>
                <w:szCs w:val="24"/>
              </w:rPr>
              <w:t>0916315847</w:t>
            </w:r>
          </w:p>
        </w:tc>
      </w:tr>
      <w:tr w:rsidR="003C23BC" w:rsidRPr="003C23BC" w14:paraId="02CA0D14" w14:textId="77777777" w:rsidTr="0058231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562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</w:p>
          <w:p w14:paraId="3E28BE4A" w14:textId="18A74639" w:rsidR="0031167F" w:rsidRDefault="0031167F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了解</w:t>
            </w:r>
            <w:r w:rsidR="00451F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舊約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大先知書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發展與傳統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7A3374C4" w14:textId="0CB29FEA" w:rsidR="0031167F" w:rsidRDefault="00451F98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大先知書的解經議題</w:t>
            </w:r>
            <w:r w:rsidR="003116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762AE663" w14:textId="7D9AC716" w:rsidR="0031167F" w:rsidRDefault="0031167F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掌握</w:t>
            </w:r>
            <w:r w:rsidR="00451F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各卷舊約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大先知書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的神學信息。</w:t>
            </w:r>
          </w:p>
          <w:p w14:paraId="11B5B414" w14:textId="1D35E7F1" w:rsidR="0031167F" w:rsidRPr="003C23BC" w:rsidRDefault="0031167F" w:rsidP="003116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透過</w:t>
            </w:r>
            <w:r w:rsidR="00451F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舊約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大先知書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的學習，建立靈命與事奉的根基。</w:t>
            </w:r>
          </w:p>
        </w:tc>
      </w:tr>
      <w:tr w:rsidR="003C23BC" w:rsidRPr="003C23BC" w14:paraId="55915229" w14:textId="77777777" w:rsidTr="0058231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BCDA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6FAD64E8" w14:textId="4E525C8E" w:rsidR="00CB0146" w:rsidRDefault="00CB0146" w:rsidP="0048575D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</w:t>
            </w:r>
            <w:r w:rsidR="00451F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舊約</w:t>
            </w:r>
            <w:r w:rsidR="00CC7A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大先知書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經文一遍。</w:t>
            </w:r>
          </w:p>
          <w:p w14:paraId="29E30D57" w14:textId="77777777" w:rsidR="00F4448E" w:rsidRDefault="00CB0146" w:rsidP="00F4448E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閱讀指定閱讀進度，並填寫閱讀進度表。</w:t>
            </w:r>
          </w:p>
          <w:p w14:paraId="64EF01A4" w14:textId="11701B1C" w:rsidR="004757BD" w:rsidRPr="004948F3" w:rsidRDefault="00F4448E" w:rsidP="004948F3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交</w:t>
            </w:r>
            <w:r w:rsidR="00CF364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以賽亞書、耶利米書、以西結書、但以理書讀經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心得（每篇1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000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字以上）。</w:t>
            </w:r>
            <w:r w:rsidR="004757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</w:t>
            </w:r>
            <w:r w:rsidR="00CF2D8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在倒數第二堂課繳交，</w:t>
            </w:r>
            <w:r w:rsidR="004757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由老師分配，每位同學</w:t>
            </w:r>
            <w:r w:rsidR="000044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r w:rsidR="004757BD" w:rsidRPr="0000447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篇）</w:t>
            </w:r>
          </w:p>
          <w:p w14:paraId="7FAB9E2F" w14:textId="02A9647C" w:rsidR="00A56A0D" w:rsidRPr="00F4448E" w:rsidRDefault="00CB0146" w:rsidP="00F4448E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448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</w:t>
            </w:r>
            <w:r w:rsidR="00A56A0D" w:rsidRPr="00F4448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下列</w:t>
            </w:r>
            <w:r w:rsidRPr="00F4448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專題題目中，撰寫一份主題研究報告。</w:t>
            </w:r>
          </w:p>
          <w:p w14:paraId="3C571F58" w14:textId="48B5A327" w:rsidR="00A56A0D" w:rsidRDefault="00A56A0D" w:rsidP="00A56A0D">
            <w:pPr>
              <w:tabs>
                <w:tab w:val="left" w:pos="3544"/>
              </w:tabs>
            </w:pPr>
            <w:r>
              <w:rPr>
                <w:rFonts w:hint="eastAsia"/>
              </w:rPr>
              <w:t>研究報告專題題目：</w:t>
            </w:r>
          </w:p>
          <w:p w14:paraId="7B40FAC3" w14:textId="552DF1EE" w:rsidR="00CC7AA7" w:rsidRDefault="004948F3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大先知書中的「彌賽亞」。</w:t>
            </w:r>
          </w:p>
          <w:p w14:paraId="5EA72CCC" w14:textId="25FDE5E3" w:rsidR="004948F3" w:rsidRDefault="004948F3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論以賽亞書中</w:t>
            </w:r>
            <w:r w:rsidR="00833EAA">
              <w:rPr>
                <w:rFonts w:hint="eastAsia"/>
              </w:rPr>
              <w:t>「</w:t>
            </w:r>
            <w:r>
              <w:rPr>
                <w:rFonts w:hint="eastAsia"/>
              </w:rPr>
              <w:t>耶和華的僕人</w:t>
            </w:r>
            <w:r w:rsidR="00833EAA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14:paraId="66BD79D9" w14:textId="3E7EF806" w:rsidR="004948F3" w:rsidRDefault="004948F3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耶利米哀歌的歷史背景與神學信息。</w:t>
            </w:r>
          </w:p>
          <w:p w14:paraId="27FDCAE8" w14:textId="79797995" w:rsidR="004948F3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先知耶利米的呼召、事奉與信息。</w:t>
            </w:r>
          </w:p>
          <w:p w14:paraId="161DE0DE" w14:textId="4E473392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探討耶利米中的神學信息。</w:t>
            </w:r>
          </w:p>
          <w:p w14:paraId="1C925789" w14:textId="43130992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探討以西結書中的神學信息。</w:t>
            </w:r>
          </w:p>
          <w:p w14:paraId="4C62EBA6" w14:textId="2EDAABC2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探討但以理書中的神學信息。</w:t>
            </w:r>
          </w:p>
          <w:p w14:paraId="15FBFBCF" w14:textId="68B9135C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探討以賽亞書中的「餘民」。</w:t>
            </w:r>
          </w:p>
          <w:p w14:paraId="0AC986B8" w14:textId="5F4C70F2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探討大先知書中的「約」。</w:t>
            </w:r>
          </w:p>
          <w:p w14:paraId="1295DD0B" w14:textId="22D31743" w:rsidR="00833EAA" w:rsidRDefault="00833EAA" w:rsidP="004948F3">
            <w:pPr>
              <w:pStyle w:val="a3"/>
              <w:numPr>
                <w:ilvl w:val="0"/>
                <w:numId w:val="8"/>
              </w:numPr>
              <w:tabs>
                <w:tab w:val="left" w:pos="3544"/>
              </w:tabs>
              <w:ind w:leftChars="0"/>
            </w:pPr>
            <w:r>
              <w:rPr>
                <w:rFonts w:hint="eastAsia"/>
              </w:rPr>
              <w:t>論大先知書中的「拯救」。</w:t>
            </w:r>
          </w:p>
          <w:p w14:paraId="723737F9" w14:textId="735F6B9B" w:rsidR="00861FA7" w:rsidRPr="00A13E8D" w:rsidRDefault="00861FA7" w:rsidP="00A13E8D">
            <w:pPr>
              <w:tabs>
                <w:tab w:val="left" w:pos="3544"/>
              </w:tabs>
              <w:rPr>
                <w:rFonts w:ascii="新細明體" w:eastAsia="新細明體" w:hAnsi="新細明體" w:cs="新細明體"/>
                <w:color w:val="000000" w:themeColor="text1"/>
                <w:kern w:val="0"/>
              </w:rPr>
            </w:pP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請於第</w:t>
            </w:r>
            <w:r w:rsidR="00833EAA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五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堂課</w:t>
            </w:r>
            <w:r w:rsidR="00CF2D81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之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前與老師確認題目。字數為</w:t>
            </w:r>
            <w:r w:rsidRPr="00A13E8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3000-5000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字（道碩</w:t>
            </w:r>
            <w:r w:rsidRPr="00A13E8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5000-6000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字、學士</w:t>
            </w:r>
            <w:r w:rsidRPr="00A13E8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3000-4000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字），必須遵循學術報告格式，並且需符合精神與倫理。切勿抄襲，一旦發現抄襲以零分計。參考書目需達五本以上。請於</w:t>
            </w:r>
            <w:r w:rsidR="004948F3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4</w:t>
            </w:r>
            <w:r w:rsidR="004948F3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/12</w:t>
            </w:r>
            <w:r w:rsidRPr="00A13E8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 xml:space="preserve"> 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前</w:t>
            </w:r>
            <w:r w:rsidR="00FB3F8B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交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報告題目</w:t>
            </w:r>
            <w:r w:rsidR="00FB3F8B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與大綱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，並於</w:t>
            </w:r>
            <w:r w:rsidR="004948F3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5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/</w:t>
            </w:r>
            <w:r w:rsidR="004948F3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1</w:t>
            </w:r>
            <w:r w:rsidR="007F16BA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7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 xml:space="preserve"> 晚上</w:t>
            </w:r>
            <w:r w:rsidRPr="00A13E8D">
              <w:rPr>
                <w:rFonts w:ascii="新細明體" w:eastAsia="新細明體" w:hAnsi="新細明體" w:cs="新細明體"/>
                <w:color w:val="000000" w:themeColor="text1"/>
                <w:kern w:val="0"/>
              </w:rPr>
              <w:t>12:00</w:t>
            </w:r>
            <w:r w:rsidRPr="00A13E8D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前傳至老師信箱。遲交一天扣一分。</w:t>
            </w:r>
          </w:p>
          <w:p w14:paraId="539F7D49" w14:textId="16F6E3DA" w:rsidR="00861FA7" w:rsidRPr="00A56A0D" w:rsidRDefault="004948F3" w:rsidP="00861FA7">
            <w:pPr>
              <w:tabs>
                <w:tab w:val="left" w:pos="3544"/>
              </w:tabs>
            </w:pPr>
            <w:r>
              <w:rPr>
                <w:rFonts w:ascii="新細明體" w:eastAsia="新細明體" w:hAnsi="新細明體" w:cs="新細明體" w:hint="eastAsia"/>
                <w:kern w:val="0"/>
              </w:rPr>
              <w:t>五、</w:t>
            </w:r>
            <w:r w:rsidR="00861FA7">
              <w:rPr>
                <w:rFonts w:ascii="新細明體" w:eastAsia="新細明體" w:hAnsi="新細明體" w:cs="新細明體" w:hint="eastAsia"/>
                <w:kern w:val="0"/>
              </w:rPr>
              <w:t>同學在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最後一堂課在課堂呈現期末報告。每位同學</w:t>
            </w:r>
            <w:r>
              <w:rPr>
                <w:rFonts w:ascii="新細明體" w:eastAsia="新細明體" w:hAnsi="新細明體" w:cs="新細明體"/>
                <w:kern w:val="0"/>
              </w:rPr>
              <w:t>18-20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分鐘。另外，老師指定的</w:t>
            </w:r>
            <w:r w:rsidR="00861FA7">
              <w:rPr>
                <w:rFonts w:ascii="新細明體" w:eastAsia="新細明體" w:hAnsi="新細明體" w:cs="新細明體" w:hint="eastAsia"/>
                <w:kern w:val="0"/>
              </w:rPr>
              <w:t>回應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同學就報告</w:t>
            </w:r>
            <w:r w:rsidR="00833EAA">
              <w:rPr>
                <w:rFonts w:ascii="新細明體" w:eastAsia="新細明體" w:hAnsi="新細明體" w:cs="新細明體" w:hint="eastAsia"/>
                <w:kern w:val="0"/>
              </w:rPr>
              <w:t>以</w:t>
            </w:r>
            <w:r w:rsidR="00833EAA">
              <w:rPr>
                <w:rFonts w:ascii="新細明體" w:eastAsia="新細明體" w:hAnsi="新細明體" w:cs="新細明體"/>
                <w:kern w:val="0"/>
              </w:rPr>
              <w:t>5</w:t>
            </w:r>
            <w:r w:rsidR="00833EAA">
              <w:rPr>
                <w:rFonts w:ascii="新細明體" w:eastAsia="新細明體" w:hAnsi="新細明體" w:cs="新細明體" w:hint="eastAsia"/>
                <w:kern w:val="0"/>
              </w:rPr>
              <w:t>分鐘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提出優點、建議與問題。課堂報告與回應會列入學期成績。</w:t>
            </w:r>
          </w:p>
          <w:p w14:paraId="1C647961" w14:textId="75E07E89" w:rsidR="00A56A0D" w:rsidRPr="00A56A0D" w:rsidRDefault="00A56A0D" w:rsidP="00A56A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1F0F3383" w14:textId="77777777" w:rsidTr="00A56A0D">
        <w:trPr>
          <w:trHeight w:val="126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0A0D9C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Required Textbooks 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8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1367"/>
              <w:gridCol w:w="949"/>
              <w:gridCol w:w="1613"/>
              <w:gridCol w:w="1671"/>
              <w:gridCol w:w="978"/>
            </w:tblGrid>
            <w:tr w:rsidR="00CF364A" w:rsidRPr="000A0D9C" w14:paraId="6AD97E5D" w14:textId="77777777" w:rsidTr="00147D37">
              <w:trPr>
                <w:trHeight w:val="185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CF364A" w:rsidRPr="000A0D9C" w14:paraId="4B69B983" w14:textId="77777777" w:rsidTr="00147D37">
              <w:trPr>
                <w:trHeight w:hRule="exact" w:val="6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  <w:tr w:rsidR="00CF364A" w:rsidRPr="000A0D9C" w14:paraId="6CACC634" w14:textId="77777777" w:rsidTr="00147D37">
              <w:trPr>
                <w:trHeight w:val="824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08309D23" w:rsidR="003C23BC" w:rsidRPr="000A0D9C" w:rsidRDefault="00CC7AA7" w:rsidP="0058231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先知書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E0596" w14:textId="11C5277C" w:rsidR="00CF364A" w:rsidRPr="000A0D9C" w:rsidRDefault="00CF364A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麥康維爾</w:t>
                  </w:r>
                </w:p>
                <w:p w14:paraId="63730F58" w14:textId="7516A7BD" w:rsidR="00CC7AA7" w:rsidRPr="000A0D9C" w:rsidRDefault="00CC7AA7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Gordon</w:t>
                  </w:r>
                </w:p>
                <w:p w14:paraId="1552A026" w14:textId="23E6AC77" w:rsidR="00147D37" w:rsidRPr="000A0D9C" w:rsidRDefault="00CC7AA7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McConville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03FEC9D8" w:rsidR="003C23BC" w:rsidRPr="000A0D9C" w:rsidRDefault="009C2E77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694E2" w14:textId="23A75022" w:rsidR="00147D37" w:rsidRPr="000A0D9C" w:rsidRDefault="00CF364A" w:rsidP="00CF364A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香港：天道書樓</w:t>
                  </w:r>
                </w:p>
                <w:p w14:paraId="4C9E0BFB" w14:textId="04DDDB2F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44C05EE1" w:rsidR="003C23BC" w:rsidRPr="000A0D9C" w:rsidRDefault="0031167F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978-</w:t>
                  </w:r>
                  <w:r w:rsidR="001A4C81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</w:t>
                  </w:r>
                  <w:r w:rsidR="009C2E7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62</w:t>
                  </w:r>
                  <w:r w:rsidR="00147D3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-</w:t>
                  </w:r>
                  <w:r w:rsidR="009C2E7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208</w:t>
                  </w:r>
                  <w:r w:rsidR="00147D3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-7</w:t>
                  </w:r>
                  <w:r w:rsidR="009C2E7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</w:t>
                  </w:r>
                  <w:r w:rsidR="00147D3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9-</w:t>
                  </w:r>
                  <w:r w:rsidR="009C2E77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0D392EF3" w:rsidR="003C23BC" w:rsidRPr="000A0D9C" w:rsidRDefault="009C2E77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六</w:t>
                  </w:r>
                  <w:r w:rsidR="0031167F" w:rsidRP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版</w:t>
                  </w:r>
                </w:p>
              </w:tc>
            </w:tr>
          </w:tbl>
          <w:p w14:paraId="1BB8EED2" w14:textId="4CA082C0" w:rsidR="001A4C81" w:rsidRPr="000A0D9C" w:rsidRDefault="003C23BC" w:rsidP="001A4C81">
            <w:pPr>
              <w:widowControl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</w:pP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05E5ECC9" w14:textId="6AD2B058" w:rsidR="009C2E77" w:rsidRPr="000A0D9C" w:rsidRDefault="009C2E77" w:rsidP="009C2E77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傅理曼。《舊約先知書導論》。梁潔瓊譯。台北</w:t>
            </w:r>
            <w:r w:rsidRPr="000A0D9C">
              <w:rPr>
                <w:rFonts w:asciiTheme="majorBidi" w:hAnsiTheme="majorBidi" w:cstheme="majorBidi"/>
              </w:rPr>
              <w:t>:</w:t>
            </w:r>
            <w:r w:rsidRPr="000A0D9C">
              <w:rPr>
                <w:rFonts w:asciiTheme="majorBidi" w:hAnsiTheme="majorBidi" w:cstheme="majorBidi"/>
              </w:rPr>
              <w:t>華神，</w:t>
            </w:r>
            <w:r w:rsidRPr="000A0D9C">
              <w:rPr>
                <w:rFonts w:asciiTheme="majorBidi" w:hAnsiTheme="majorBidi" w:cstheme="majorBidi"/>
              </w:rPr>
              <w:t>1986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5FAFBC4B" w14:textId="4E01E48F" w:rsidR="000A0D9C" w:rsidRPr="000A0D9C" w:rsidRDefault="000A0D9C" w:rsidP="000A0D9C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黃儀章。《從先知到先知書》。香港：基道。</w:t>
            </w:r>
            <w:r w:rsidRPr="000A0D9C">
              <w:rPr>
                <w:rFonts w:asciiTheme="majorBidi" w:hAnsiTheme="majorBidi" w:cstheme="majorBidi"/>
              </w:rPr>
              <w:t>2022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2FC41156" w14:textId="248F9949" w:rsidR="009C2E77" w:rsidRPr="000A0D9C" w:rsidRDefault="009C2E77" w:rsidP="009C2E77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范甘麥倫。《舊約先知書概論》。湯定民、戎翰譯。美國：麥種，</w:t>
            </w:r>
            <w:r w:rsidRPr="000A0D9C">
              <w:rPr>
                <w:rFonts w:asciiTheme="majorBidi" w:hAnsiTheme="majorBidi" w:cstheme="majorBidi"/>
              </w:rPr>
              <w:t>2013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33F85B9D" w14:textId="4C44AA26" w:rsidR="00CF364A" w:rsidRPr="000A0D9C" w:rsidRDefault="00CF364A" w:rsidP="009C2E77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黃家樑、梁國權、雷建華。《舊約先知書要領》。香港：天道，</w:t>
            </w:r>
            <w:r w:rsidRPr="000A0D9C">
              <w:rPr>
                <w:rFonts w:asciiTheme="majorBidi" w:hAnsiTheme="majorBidi" w:cstheme="majorBidi"/>
              </w:rPr>
              <w:t>2007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0140458E" w14:textId="68FEE783" w:rsidR="00CF364A" w:rsidRPr="000A0D9C" w:rsidRDefault="00CF364A" w:rsidP="009C2E77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彭振國。《大先知書》。香港：播道會，</w:t>
            </w:r>
            <w:r w:rsidRPr="000A0D9C">
              <w:rPr>
                <w:rFonts w:asciiTheme="majorBidi" w:hAnsiTheme="majorBidi" w:cstheme="majorBidi"/>
              </w:rPr>
              <w:t>2013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1604787D" w14:textId="109920A2" w:rsidR="004803BB" w:rsidRPr="000A0D9C" w:rsidRDefault="004803BB" w:rsidP="009C2E77">
            <w:pPr>
              <w:pStyle w:val="Web"/>
              <w:spacing w:before="0" w:beforeAutospacing="0" w:after="0" w:afterAutospacing="0"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赫舍爾。《先知神學》。台北：校園書房，</w:t>
            </w:r>
            <w:r w:rsidRPr="000A0D9C">
              <w:rPr>
                <w:rFonts w:asciiTheme="majorBidi" w:hAnsiTheme="majorBidi" w:cstheme="majorBidi"/>
              </w:rPr>
              <w:t>2020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4C04880D" w14:textId="7BAD8E9A" w:rsidR="00CF364A" w:rsidRPr="000A0D9C" w:rsidRDefault="00D55DE5" w:rsidP="00CF364A">
            <w:pPr>
              <w:widowControl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Iain Provan, V. P. Long &amp; T. Longman III</w:t>
            </w:r>
            <w:r w:rsidRPr="000A0D9C">
              <w:rPr>
                <w:rFonts w:asciiTheme="majorBidi" w:hAnsiTheme="majorBidi" w:cstheme="majorBidi"/>
              </w:rPr>
              <w:t>著。劉智信等譯。</w:t>
            </w:r>
            <w:r w:rsidRPr="000A0D9C">
              <w:rPr>
                <w:rFonts w:asciiTheme="majorBidi" w:hAnsiTheme="majorBidi" w:cstheme="majorBidi"/>
              </w:rPr>
              <w:t xml:space="preserve"> </w:t>
            </w:r>
            <w:r w:rsidRPr="000A0D9C">
              <w:rPr>
                <w:rFonts w:asciiTheme="majorBidi" w:hAnsiTheme="majorBidi" w:cstheme="majorBidi"/>
              </w:rPr>
              <w:t>《聖經以色列史》。香港：天道，</w:t>
            </w:r>
            <w:r w:rsidRPr="000A0D9C">
              <w:rPr>
                <w:rFonts w:asciiTheme="majorBidi" w:hAnsiTheme="majorBidi" w:cstheme="majorBidi"/>
              </w:rPr>
              <w:t>2010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38E9FB54" w14:textId="69EF5AE8" w:rsidR="00FB3F8B" w:rsidRPr="000A0D9C" w:rsidRDefault="00FB3F8B" w:rsidP="009C2E77">
            <w:pPr>
              <w:widowControl/>
              <w:spacing w:line="320" w:lineRule="exact"/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</w:pPr>
            <w:r w:rsidRPr="000A0D9C">
              <w:rPr>
                <w:rFonts w:asciiTheme="majorBidi" w:hAnsiTheme="majorBidi" w:cstheme="majorBidi"/>
              </w:rPr>
              <w:t>狄拉德、朗文。《</w:t>
            </w:r>
            <w:r w:rsidRPr="000A0D9C">
              <w:rPr>
                <w:rFonts w:asciiTheme="majorBidi" w:hAnsiTheme="majorBidi" w:cstheme="majorBidi"/>
              </w:rPr>
              <w:t>21</w:t>
            </w:r>
            <w:r w:rsidRPr="000A0D9C">
              <w:rPr>
                <w:rFonts w:asciiTheme="majorBidi" w:hAnsiTheme="majorBidi" w:cstheme="majorBidi"/>
              </w:rPr>
              <w:t>世紀舊約導論》。劉良淑譯。台北：校園，</w:t>
            </w:r>
            <w:r w:rsidRPr="000A0D9C">
              <w:rPr>
                <w:rFonts w:asciiTheme="majorBidi" w:hAnsiTheme="majorBidi" w:cstheme="majorBidi"/>
              </w:rPr>
              <w:t>2012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035B8AFA" w14:textId="0AF3E6AA" w:rsidR="00FB3F8B" w:rsidRPr="000A0D9C" w:rsidRDefault="00FB3F8B" w:rsidP="009C2E77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華爾基（</w:t>
            </w:r>
            <w:r w:rsidRPr="000A0D9C">
              <w:rPr>
                <w:rFonts w:asciiTheme="majorBidi" w:hAnsiTheme="majorBidi" w:cstheme="majorBidi"/>
              </w:rPr>
              <w:t>Bruce K. Waltke</w:t>
            </w:r>
            <w:r w:rsidRPr="000A0D9C">
              <w:rPr>
                <w:rFonts w:asciiTheme="majorBidi" w:hAnsiTheme="majorBidi" w:cstheme="majorBidi"/>
              </w:rPr>
              <w:t>）。《華爾基舊約神學》。于卉等譯。香港：天道書樓，</w:t>
            </w:r>
            <w:r w:rsidRPr="000A0D9C">
              <w:rPr>
                <w:rFonts w:asciiTheme="majorBidi" w:hAnsiTheme="majorBidi" w:cstheme="majorBidi"/>
              </w:rPr>
              <w:t>2014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49E4CB58" w14:textId="443A3C25" w:rsidR="009C2E77" w:rsidRPr="000A0D9C" w:rsidRDefault="009C2E77" w:rsidP="009C2E77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梁潔瓊。《如何研讀舊約》。</w:t>
            </w:r>
            <w:r w:rsidR="00CF364A" w:rsidRPr="000A0D9C">
              <w:rPr>
                <w:rFonts w:asciiTheme="majorBidi" w:hAnsiTheme="majorBidi" w:cstheme="majorBidi"/>
              </w:rPr>
              <w:t>台北：校園，</w:t>
            </w:r>
            <w:r w:rsidR="00CF364A" w:rsidRPr="000A0D9C">
              <w:rPr>
                <w:rFonts w:asciiTheme="majorBidi" w:hAnsiTheme="majorBidi" w:cstheme="majorBidi"/>
              </w:rPr>
              <w:t>2010</w:t>
            </w:r>
            <w:r w:rsidR="00CF364A" w:rsidRPr="000A0D9C">
              <w:rPr>
                <w:rFonts w:asciiTheme="majorBidi" w:hAnsiTheme="majorBidi" w:cstheme="majorBidi"/>
              </w:rPr>
              <w:t>。</w:t>
            </w:r>
          </w:p>
          <w:p w14:paraId="4843DC82" w14:textId="4D20041F" w:rsidR="00833EAA" w:rsidRPr="000A0D9C" w:rsidRDefault="00833EAA" w:rsidP="00833EAA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楊牧谷。《淚眼先知耶利米》。台北：校園，</w:t>
            </w:r>
            <w:r w:rsidRPr="000A0D9C">
              <w:rPr>
                <w:rFonts w:asciiTheme="majorBidi" w:hAnsiTheme="majorBidi" w:cstheme="majorBidi"/>
              </w:rPr>
              <w:t>1989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604AE670" w14:textId="4AFA9907" w:rsidR="00833EAA" w:rsidRPr="000A0D9C" w:rsidRDefault="00833EAA" w:rsidP="00833EAA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吳獻章。《獅子坑裡的職場戰士</w:t>
            </w:r>
            <w:r w:rsidRPr="000A0D9C">
              <w:rPr>
                <w:rFonts w:asciiTheme="majorBidi" w:hAnsiTheme="majorBidi" w:cstheme="majorBidi"/>
              </w:rPr>
              <w:t>—</w:t>
            </w:r>
            <w:r w:rsidRPr="000A0D9C">
              <w:rPr>
                <w:rFonts w:asciiTheme="majorBidi" w:hAnsiTheme="majorBidi" w:cstheme="majorBidi"/>
              </w:rPr>
              <w:t>但以理書註釋》。台北：校園，</w:t>
            </w:r>
            <w:r w:rsidRPr="000A0D9C">
              <w:rPr>
                <w:rFonts w:asciiTheme="majorBidi" w:hAnsiTheme="majorBidi" w:cstheme="majorBidi"/>
              </w:rPr>
              <w:t>2012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0ACD8BF2" w14:textId="4ED99989" w:rsidR="00833EAA" w:rsidRPr="000A0D9C" w:rsidRDefault="00833EAA" w:rsidP="00833EAA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  <w:r w:rsidRPr="000A0D9C">
              <w:rPr>
                <w:rFonts w:asciiTheme="majorBidi" w:hAnsiTheme="majorBidi" w:cstheme="majorBidi"/>
              </w:rPr>
              <w:t>郝大維。《盈眶的眼淚</w:t>
            </w:r>
            <w:r w:rsidRPr="000A0D9C">
              <w:rPr>
                <w:rFonts w:asciiTheme="majorBidi" w:hAnsiTheme="majorBidi" w:cstheme="majorBidi"/>
              </w:rPr>
              <w:t>—</w:t>
            </w:r>
            <w:r w:rsidRPr="000A0D9C">
              <w:rPr>
                <w:rFonts w:asciiTheme="majorBidi" w:hAnsiTheme="majorBidi" w:cstheme="majorBidi"/>
              </w:rPr>
              <w:t>耶利米這個人》。台北：中主，</w:t>
            </w:r>
            <w:r w:rsidRPr="000A0D9C">
              <w:rPr>
                <w:rFonts w:asciiTheme="majorBidi" w:hAnsiTheme="majorBidi" w:cstheme="majorBidi"/>
              </w:rPr>
              <w:t>1980</w:t>
            </w:r>
            <w:r w:rsidRPr="000A0D9C">
              <w:rPr>
                <w:rFonts w:asciiTheme="majorBidi" w:hAnsiTheme="majorBidi" w:cstheme="majorBidi"/>
              </w:rPr>
              <w:t>。</w:t>
            </w:r>
          </w:p>
          <w:p w14:paraId="0DC42DBD" w14:textId="77777777" w:rsidR="00CF364A" w:rsidRPr="000A0D9C" w:rsidRDefault="00CF364A" w:rsidP="009C2E77">
            <w:pPr>
              <w:pStyle w:val="Default"/>
              <w:spacing w:line="320" w:lineRule="exact"/>
              <w:rPr>
                <w:rFonts w:asciiTheme="majorBidi" w:hAnsiTheme="majorBidi" w:cstheme="majorBidi"/>
              </w:rPr>
            </w:pPr>
          </w:p>
          <w:p w14:paraId="3B3C9AE6" w14:textId="71F6E1EF" w:rsidR="00D55DE5" w:rsidRPr="000A0D9C" w:rsidRDefault="00D55DE5" w:rsidP="00D55DE5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3C23BC" w:rsidRPr="003C23BC" w14:paraId="631D5C9F" w14:textId="77777777" w:rsidTr="0058231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0A0D9C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0A0D9C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115"/>
              <w:gridCol w:w="3026"/>
              <w:gridCol w:w="1115"/>
            </w:tblGrid>
            <w:tr w:rsidR="003C23BC" w:rsidRPr="000A0D9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0A0D9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1A911AD4" w:rsidR="003C23BC" w:rsidRPr="000A0D9C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6A7016CE" w:rsidR="003C23BC" w:rsidRPr="000A0D9C" w:rsidRDefault="000A0D9C" w:rsidP="003C23BC">
                  <w:pPr>
                    <w:widowControl/>
                    <w:ind w:firstLine="24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  <w:r w:rsidR="003C23BC" w:rsidRPr="000A0D9C">
                    <w:rPr>
                      <w:rFonts w:asciiTheme="majorBidi" w:eastAsia="新細明體" w:hAnsiTheme="majorBidi" w:cstheme="majorBidi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3C23BC"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0A0D9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75DD9974" w:rsidR="003C23BC" w:rsidRPr="000A0D9C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77777777" w:rsidR="003C23BC" w:rsidRPr="000A0D9C" w:rsidRDefault="003C23BC" w:rsidP="003C23BC">
                  <w:pPr>
                    <w:widowControl/>
                    <w:ind w:firstLine="32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0A0D9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3FB689C7" w:rsidR="003C23BC" w:rsidRPr="000A0D9C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7777777" w:rsidR="003C23BC" w:rsidRPr="000A0D9C" w:rsidRDefault="003C23BC" w:rsidP="003C23BC">
                  <w:pPr>
                    <w:widowControl/>
                    <w:ind w:firstLine="24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C23BC" w:rsidRPr="000A0D9C" w14:paraId="3FC4C6F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聯結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4C91798E" w:rsidR="003C23BC" w:rsidRPr="000A0D9C" w:rsidRDefault="003C23BC" w:rsidP="003C23BC">
                  <w:pPr>
                    <w:widowControl/>
                    <w:ind w:firstLine="160"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0A0D9C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0A0D9C">
                    <w:rPr>
                      <w:rFonts w:asciiTheme="majorBidi" w:eastAsia="新細明體" w:hAnsiTheme="majorBidi" w:cstheme="majorBidi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6FE1A11F" w:rsidR="003C23BC" w:rsidRPr="000A0D9C" w:rsidRDefault="000A0D9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80</w:t>
                  </w:r>
                  <w:r w:rsidRPr="000A0D9C">
                    <w:rPr>
                      <w:rFonts w:asciiTheme="majorBidi" w:eastAsia="新細明體" w:hAnsiTheme="majorBidi" w:cstheme="majorBidi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0A0D9C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</w:tbl>
          <w:p w14:paraId="7B115601" w14:textId="77777777" w:rsidR="003C23BC" w:rsidRPr="000A0D9C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  <w:tr w:rsidR="003C23BC" w:rsidRPr="00D05E8E" w14:paraId="0465A6CC" w14:textId="77777777" w:rsidTr="00637E20">
        <w:trPr>
          <w:trHeight w:val="21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D05E8E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 xml:space="preserve">Course Syllabus </w:t>
            </w: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D05E8E">
              <w:rPr>
                <w:rFonts w:asciiTheme="majorBidi" w:eastAsia="新細明體" w:hAnsiTheme="majorBidi" w:cstheme="majorBid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1092"/>
              <w:gridCol w:w="3254"/>
              <w:gridCol w:w="3019"/>
            </w:tblGrid>
            <w:tr w:rsidR="003C23BC" w:rsidRPr="00D05E8E" w14:paraId="58911CAE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4948F3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4948F3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4948F3" w:rsidRDefault="003C23BC" w:rsidP="003C23BC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4948F3">
                    <w:rPr>
                      <w:rFonts w:asciiTheme="majorBidi" w:eastAsia="新細明體" w:hAnsiTheme="majorBidi" w:cstheme="majorBidi"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6543F978" w:rsidR="001A4C81" w:rsidRPr="004948F3" w:rsidRDefault="00CB0146" w:rsidP="001A4C8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閱讀進度</w:t>
                  </w:r>
                  <w:r w:rsidR="001A4C81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（課前讀完）</w:t>
                  </w:r>
                </w:p>
              </w:tc>
            </w:tr>
            <w:tr w:rsidR="00CB0146" w:rsidRPr="00D05E8E" w14:paraId="149A6BBC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62689" w14:textId="3505F98A" w:rsidR="00CB0146" w:rsidRPr="004948F3" w:rsidRDefault="004948F3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3D995510" w:rsidR="00CB0146" w:rsidRPr="004948F3" w:rsidRDefault="004948F3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2/</w:t>
                  </w:r>
                  <w:r w:rsid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24567" w14:textId="714E5D03" w:rsidR="00CB0146" w:rsidRPr="004948F3" w:rsidRDefault="004948F3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課程簡介、大先知書導論、先知體系、先知主義的發展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D455A" w14:textId="04C52096" w:rsidR="00CB0146" w:rsidRPr="004948F3" w:rsidRDefault="00CB0146" w:rsidP="00F4448E">
                  <w:pPr>
                    <w:pStyle w:val="Web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CB0146" w:rsidRPr="00D05E8E" w14:paraId="564529E2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3BD34" w14:textId="4142FFF8" w:rsidR="00CB0146" w:rsidRPr="004948F3" w:rsidRDefault="004948F3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64384832" w:rsidR="00CB0146" w:rsidRPr="004948F3" w:rsidRDefault="000A0D9C" w:rsidP="00CB0146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</w:t>
                  </w:r>
                  <w:r w:rsidR="004948F3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D4A2" w14:textId="66531FF8" w:rsidR="001A4C81" w:rsidRPr="004948F3" w:rsidRDefault="004948F3" w:rsidP="001A4C81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先知功能、先知意識、啟示與靈感、先知信息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A2835" w14:textId="758830CD" w:rsidR="00CB0146" w:rsidRPr="004948F3" w:rsidRDefault="004948F3" w:rsidP="00F4448E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1-31</w:t>
                  </w:r>
                  <w:r w:rsidRPr="004948F3">
                    <w:rPr>
                      <w:rFonts w:asciiTheme="majorBidi" w:hAnsiTheme="majorBidi" w:cstheme="majorBidi"/>
                    </w:rPr>
                    <w:t>頁</w:t>
                  </w:r>
                </w:p>
              </w:tc>
            </w:tr>
            <w:tr w:rsidR="00637E20" w:rsidRPr="00D05E8E" w14:paraId="2B2BC3AF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49885" w14:textId="4262A8F5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360F8C8C" w:rsidR="00637E20" w:rsidRPr="004948F3" w:rsidRDefault="000A0D9C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</w:t>
                  </w:r>
                  <w:r w:rsidR="004948F3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64B8C" w14:textId="10C0A050" w:rsidR="001A4C81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以賽亞書歷史背景、文學形式與結構、以賽亞書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1-12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1858" w14:textId="6DC4A681" w:rsidR="004948F3" w:rsidRPr="004948F3" w:rsidRDefault="004948F3" w:rsidP="004948F3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37-65</w:t>
                  </w:r>
                  <w:r w:rsidRPr="004948F3">
                    <w:rPr>
                      <w:rFonts w:asciiTheme="majorBidi" w:hAnsiTheme="majorBidi" w:cstheme="majorBidi"/>
                    </w:rPr>
                    <w:t>頁、聖經以賽亞書</w:t>
                  </w:r>
                  <w:r w:rsidRPr="004948F3">
                    <w:rPr>
                      <w:rFonts w:asciiTheme="majorBidi" w:hAnsiTheme="majorBidi" w:cstheme="majorBidi"/>
                    </w:rPr>
                    <w:t>1-12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637E20" w:rsidRPr="00D05E8E" w14:paraId="52E3CE2C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ED0A3" w14:textId="5DF88D01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1AB515A4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3/</w:t>
                  </w:r>
                  <w:r w:rsid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291B7" w14:textId="682EA3DF" w:rsidR="003079BF" w:rsidRPr="004948F3" w:rsidRDefault="004948F3" w:rsidP="003079B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以賽亞書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13-39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CD9FF" w14:textId="08E3E99E" w:rsidR="00637E20" w:rsidRPr="004948F3" w:rsidRDefault="004948F3" w:rsidP="00F4448E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66-76</w:t>
                  </w:r>
                  <w:r w:rsidRPr="004948F3">
                    <w:rPr>
                      <w:rFonts w:asciiTheme="majorBidi" w:hAnsiTheme="majorBidi" w:cstheme="majorBidi"/>
                    </w:rPr>
                    <w:t>頁、聖經以賽亞書</w:t>
                  </w:r>
                  <w:r w:rsidRPr="004948F3">
                    <w:rPr>
                      <w:rFonts w:asciiTheme="majorBidi" w:hAnsiTheme="majorBidi" w:cstheme="majorBidi"/>
                    </w:rPr>
                    <w:t>13-39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637E20" w:rsidRPr="00D05E8E" w14:paraId="758DB70B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95337" w14:textId="23463C93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7E72434D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3/</w:t>
                  </w:r>
                  <w:r w:rsid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7EC" w14:textId="28253530" w:rsidR="00253422" w:rsidRPr="004948F3" w:rsidRDefault="004948F3" w:rsidP="00FC4A2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以賽亞書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40-66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1198B" w14:textId="0535EBEB" w:rsidR="00833EAA" w:rsidRPr="004948F3" w:rsidRDefault="004948F3" w:rsidP="00833EAA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77-93</w:t>
                  </w:r>
                  <w:r w:rsidRPr="004948F3">
                    <w:rPr>
                      <w:rFonts w:asciiTheme="majorBidi" w:hAnsiTheme="majorBidi" w:cstheme="majorBidi"/>
                    </w:rPr>
                    <w:t>頁、聖經以賽亞書</w:t>
                  </w:r>
                  <w:r w:rsidRPr="004948F3">
                    <w:rPr>
                      <w:rFonts w:asciiTheme="majorBidi" w:hAnsiTheme="majorBidi" w:cstheme="majorBidi"/>
                    </w:rPr>
                    <w:t>40-66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  <w:r w:rsidR="00833EAA">
                    <w:rPr>
                      <w:rFonts w:asciiTheme="majorBidi" w:hAnsiTheme="majorBidi" w:cstheme="majorBidi" w:hint="eastAsia"/>
                    </w:rPr>
                    <w:t>、</w:t>
                  </w:r>
                  <w:r w:rsidR="00833EAA" w:rsidRPr="00801FCF">
                    <w:rPr>
                      <w:rFonts w:asciiTheme="majorBidi" w:hAnsiTheme="majorBidi" w:cstheme="majorBidi" w:hint="eastAsia"/>
                      <w:b/>
                      <w:bCs/>
                      <w:i/>
                      <w:iCs/>
                      <w:color w:val="FF0000"/>
                    </w:rPr>
                    <w:t>提出期末報告題目</w:t>
                  </w:r>
                </w:p>
              </w:tc>
            </w:tr>
            <w:tr w:rsidR="00637E20" w:rsidRPr="00D05E8E" w14:paraId="0C96B760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4211F" w14:textId="588EABBE" w:rsidR="00637E20" w:rsidRPr="004948F3" w:rsidRDefault="004948F3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2C1FAF5B" w:rsidR="00637E20" w:rsidRPr="004948F3" w:rsidRDefault="000A0D9C" w:rsidP="00637E20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</w:t>
                  </w:r>
                  <w:r w:rsidR="004948F3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9AC4" w14:textId="009D1DC4" w:rsidR="004948F3" w:rsidRPr="004948F3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以賽亞書的神學信息、以賽亞書中的議題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B3D2C" w14:textId="76962150" w:rsidR="004948F3" w:rsidRPr="004948F3" w:rsidRDefault="004948F3" w:rsidP="004948F3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94-111</w:t>
                  </w:r>
                  <w:r w:rsidRPr="004948F3">
                    <w:rPr>
                      <w:rFonts w:asciiTheme="majorBidi" w:hAnsiTheme="majorBidi" w:cstheme="majorBidi"/>
                    </w:rPr>
                    <w:t>頁、聖經耶利米書</w:t>
                  </w:r>
                  <w:r w:rsidRPr="004948F3">
                    <w:rPr>
                      <w:rFonts w:asciiTheme="majorBidi" w:hAnsiTheme="majorBidi" w:cstheme="majorBidi"/>
                    </w:rPr>
                    <w:t>1-8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4948F3" w:rsidRPr="00D05E8E" w14:paraId="2D17D1B3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5910E" w14:textId="745F77C7" w:rsidR="004948F3" w:rsidRPr="004948F3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17066485" w:rsidR="004948F3" w:rsidRPr="004948F3" w:rsidRDefault="000A0D9C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</w:t>
                  </w:r>
                  <w:r w:rsidR="004948F3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F76FA" w14:textId="0A23851C" w:rsidR="004948F3" w:rsidRPr="004948F3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耶利米書歷史背景、耶利米書文學形式與結構、耶利米書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1-29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4218B" w14:textId="715EF5BF" w:rsidR="004948F3" w:rsidRPr="004948F3" w:rsidRDefault="004948F3" w:rsidP="004948F3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117-143</w:t>
                  </w:r>
                  <w:r w:rsidRPr="004948F3">
                    <w:rPr>
                      <w:rFonts w:asciiTheme="majorBidi" w:hAnsiTheme="majorBidi" w:cstheme="majorBidi"/>
                    </w:rPr>
                    <w:t>頁、聖經耶利米書</w:t>
                  </w:r>
                  <w:r w:rsidRPr="004948F3">
                    <w:rPr>
                      <w:rFonts w:asciiTheme="majorBidi" w:hAnsiTheme="majorBidi" w:cstheme="majorBidi"/>
                    </w:rPr>
                    <w:t>9-29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801FCF" w:rsidRPr="00D05E8E" w14:paraId="15128BB9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491B4" w14:textId="2F4E6306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374AAA4C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4/</w:t>
                  </w:r>
                  <w:r w:rsid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12C19" w14:textId="3FB68B71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耶利米書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30-40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章、耶利書的神學信息與議題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586D5" w14:textId="600F3588" w:rsidR="00801FCF" w:rsidRPr="004948F3" w:rsidRDefault="00801FCF" w:rsidP="00801FC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144-163</w:t>
                  </w:r>
                  <w:r w:rsidRPr="004948F3">
                    <w:rPr>
                      <w:rFonts w:asciiTheme="majorBidi" w:hAnsiTheme="majorBidi" w:cstheme="majorBidi"/>
                    </w:rPr>
                    <w:t>頁、聖經耶利米書</w:t>
                  </w:r>
                  <w:r w:rsidRPr="004948F3">
                    <w:rPr>
                      <w:rFonts w:asciiTheme="majorBidi" w:hAnsiTheme="majorBidi" w:cstheme="majorBidi"/>
                    </w:rPr>
                    <w:t>30-40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801FCF" w:rsidRPr="00D05E8E" w14:paraId="6EC01633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6F2BB" w14:textId="1546CD64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41939742" w:rsidR="00801FCF" w:rsidRPr="004948F3" w:rsidRDefault="000A0D9C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5</w:t>
                  </w:r>
                  <w:r w:rsidR="00801FCF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ADFF" w14:textId="303B6289" w:rsidR="00801FCF" w:rsidRPr="004948F3" w:rsidRDefault="00801FCF" w:rsidP="00801FCF">
                  <w:pPr>
                    <w:widowControl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耶利米哀歌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30126" w14:textId="2BE6D84A" w:rsidR="00801FCF" w:rsidRPr="004948F3" w:rsidRDefault="00801FCF" w:rsidP="00801FCF">
                  <w:pPr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167-178</w:t>
                  </w:r>
                  <w:r w:rsidRPr="004948F3">
                    <w:rPr>
                      <w:rFonts w:asciiTheme="majorBidi" w:hAnsiTheme="majorBidi" w:cstheme="majorBidi"/>
                    </w:rPr>
                    <w:t>頁、聖經耶利米哀歌</w:t>
                  </w:r>
                  <w:r w:rsidRPr="004948F3">
                    <w:rPr>
                      <w:rFonts w:asciiTheme="majorBidi" w:hAnsiTheme="majorBidi" w:cstheme="majorBidi"/>
                    </w:rPr>
                    <w:t>1-5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  <w:r>
                    <w:rPr>
                      <w:rFonts w:asciiTheme="majorBidi" w:hAnsiTheme="majorBidi" w:cstheme="majorBidi" w:hint="eastAsia"/>
                    </w:rPr>
                    <w:t>、</w:t>
                  </w:r>
                  <w:r w:rsidRPr="00801FCF">
                    <w:rPr>
                      <w:rFonts w:asciiTheme="majorBidi" w:hAnsiTheme="majorBidi" w:cstheme="majorBidi" w:hint="eastAsia"/>
                      <w:b/>
                      <w:bCs/>
                      <w:i/>
                      <w:iCs/>
                      <w:color w:val="FF0000"/>
                    </w:rPr>
                    <w:t>交期末報告題目與大綱</w:t>
                  </w:r>
                </w:p>
              </w:tc>
            </w:tr>
            <w:tr w:rsidR="00801FCF" w:rsidRPr="00D05E8E" w14:paraId="55D19072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850F" w14:textId="7BCE27E5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5A4F9F00" w:rsidR="00801FCF" w:rsidRPr="004948F3" w:rsidRDefault="000A0D9C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5</w:t>
                  </w:r>
                  <w:r w:rsidR="00801FCF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473DE" w14:textId="713FF802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以西結書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歷史背景、以西結書文學形式與結構、以西結書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1-24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DDAD9" w14:textId="648FF2F7" w:rsidR="00801FCF" w:rsidRPr="004948F3" w:rsidRDefault="00801FCF" w:rsidP="00801FC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181-200</w:t>
                  </w:r>
                  <w:r w:rsidRPr="004948F3">
                    <w:rPr>
                      <w:rFonts w:asciiTheme="majorBidi" w:hAnsiTheme="majorBidi" w:cstheme="majorBidi"/>
                    </w:rPr>
                    <w:t>頁、聖經以西結書</w:t>
                  </w:r>
                  <w:r w:rsidRPr="004948F3">
                    <w:rPr>
                      <w:rFonts w:asciiTheme="majorBidi" w:hAnsiTheme="majorBidi" w:cstheme="majorBidi"/>
                    </w:rPr>
                    <w:t>1-24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801FCF" w:rsidRPr="00D05E8E" w14:paraId="5E554B64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488B" w14:textId="30842E8C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i/>
                      <w:iCs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46D66800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5/</w:t>
                  </w:r>
                  <w:r w:rsidR="000A0D9C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A7E5B" w14:textId="6BB882E1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以西結書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25-48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章、以西結書的神學信息與議題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E1916" w14:textId="4397A009" w:rsidR="00801FCF" w:rsidRPr="004948F3" w:rsidRDefault="00801FCF" w:rsidP="00801FC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201-221</w:t>
                  </w:r>
                  <w:r w:rsidRPr="004948F3">
                    <w:rPr>
                      <w:rFonts w:asciiTheme="majorBidi" w:hAnsiTheme="majorBidi" w:cstheme="majorBidi"/>
                    </w:rPr>
                    <w:t>頁、聖經以西結書</w:t>
                  </w:r>
                  <w:r w:rsidRPr="004948F3">
                    <w:rPr>
                      <w:rFonts w:asciiTheme="majorBidi" w:hAnsiTheme="majorBidi" w:cstheme="majorBidi"/>
                    </w:rPr>
                    <w:t>24-48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801FCF" w:rsidRPr="00D05E8E" w14:paraId="5427215E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A20DC" w14:textId="771645B7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679CB007" w:rsidR="00801FCF" w:rsidRPr="004948F3" w:rsidRDefault="000A0D9C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  <w:r w:rsidR="00801FCF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D7194" w14:textId="006A3188" w:rsidR="00801FCF" w:rsidRPr="004948F3" w:rsidRDefault="00801FCF" w:rsidP="00801FC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但以理書的歷史背景、但以理書</w:t>
                  </w:r>
                  <w:r w:rsidRPr="004948F3">
                    <w:rPr>
                      <w:rFonts w:asciiTheme="majorBidi" w:hAnsiTheme="majorBidi" w:cstheme="majorBidi"/>
                    </w:rPr>
                    <w:t>1-5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B1D12" w14:textId="6D9A4DC7" w:rsidR="00801FCF" w:rsidRPr="004948F3" w:rsidRDefault="00801FCF" w:rsidP="00801FCF">
                  <w:pPr>
                    <w:pStyle w:val="Web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227-245</w:t>
                  </w:r>
                  <w:r w:rsidRPr="004948F3">
                    <w:rPr>
                      <w:rFonts w:asciiTheme="majorBidi" w:hAnsiTheme="majorBidi" w:cstheme="majorBidi"/>
                    </w:rPr>
                    <w:t>頁、聖經但以理書</w:t>
                  </w:r>
                  <w:r w:rsidRPr="004948F3">
                    <w:rPr>
                      <w:rFonts w:asciiTheme="majorBidi" w:hAnsiTheme="majorBidi" w:cstheme="majorBidi"/>
                    </w:rPr>
                    <w:t>1-5</w:t>
                  </w:r>
                  <w:r w:rsidRPr="004948F3">
                    <w:rPr>
                      <w:rFonts w:asciiTheme="majorBidi" w:hAnsiTheme="majorBidi" w:cstheme="majorBidi"/>
                    </w:rPr>
                    <w:t>章</w:t>
                  </w:r>
                </w:p>
              </w:tc>
            </w:tr>
            <w:tr w:rsidR="00801FCF" w:rsidRPr="00D05E8E" w14:paraId="505C36BA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7E737" w14:textId="634BD6E1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6760966C" w:rsidR="00801FCF" w:rsidRPr="004948F3" w:rsidRDefault="000A0D9C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  <w:r w:rsidR="00801FCF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498F03" w14:textId="0EBF9491" w:rsidR="00801FCF" w:rsidRPr="004948F3" w:rsidRDefault="00801FCF" w:rsidP="00801FC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但以理書</w:t>
                  </w:r>
                  <w:r w:rsidRPr="004948F3">
                    <w:rPr>
                      <w:rFonts w:asciiTheme="majorBidi" w:hAnsiTheme="majorBidi" w:cstheme="majorBidi"/>
                    </w:rPr>
                    <w:t>6-1</w:t>
                  </w:r>
                  <w:r>
                    <w:rPr>
                      <w:rFonts w:asciiTheme="majorBidi" w:hAnsiTheme="majorBidi" w:cstheme="majorBidi"/>
                    </w:rPr>
                    <w:t>2</w:t>
                  </w:r>
                  <w:r w:rsidRPr="004948F3">
                    <w:rPr>
                      <w:rFonts w:asciiTheme="majorBidi" w:hAnsiTheme="majorBidi" w:cstheme="majorBidi"/>
                    </w:rPr>
                    <w:t>章、但以理書的神學信息與議題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044CD" w14:textId="04BD06A7" w:rsidR="00801FCF" w:rsidRPr="004948F3" w:rsidRDefault="00801FCF" w:rsidP="00801FCF">
                  <w:pPr>
                    <w:pStyle w:val="Web"/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4948F3">
                    <w:rPr>
                      <w:rFonts w:asciiTheme="majorBidi" w:hAnsiTheme="majorBidi" w:cstheme="majorBidi"/>
                    </w:rPr>
                    <w:t>《先知書》</w:t>
                  </w:r>
                  <w:r w:rsidRPr="004948F3">
                    <w:rPr>
                      <w:rFonts w:asciiTheme="majorBidi" w:hAnsiTheme="majorBidi" w:cstheme="majorBidi"/>
                    </w:rPr>
                    <w:t>246-269</w:t>
                  </w:r>
                  <w:r w:rsidRPr="004948F3">
                    <w:rPr>
                      <w:rFonts w:asciiTheme="majorBidi" w:hAnsiTheme="majorBidi" w:cstheme="majorBidi"/>
                    </w:rPr>
                    <w:t>頁、聖經但以理書</w:t>
                  </w:r>
                  <w:r w:rsidRPr="004948F3">
                    <w:rPr>
                      <w:rFonts w:asciiTheme="majorBidi" w:hAnsiTheme="majorBidi" w:cstheme="majorBidi"/>
                    </w:rPr>
                    <w:t>6-1</w:t>
                  </w:r>
                  <w:r>
                    <w:rPr>
                      <w:rFonts w:asciiTheme="majorBidi" w:hAnsiTheme="majorBidi" w:cstheme="majorBidi"/>
                    </w:rPr>
                    <w:t>2</w:t>
                  </w:r>
                  <w:r w:rsidRPr="004948F3">
                    <w:rPr>
                      <w:rFonts w:asciiTheme="majorBidi" w:hAnsiTheme="majorBidi" w:cstheme="majorBidi"/>
                    </w:rPr>
                    <w:t>章、</w:t>
                  </w:r>
                  <w:r w:rsidRPr="00833EAA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交</w:t>
                  </w:r>
                  <w:r w:rsidRPr="00801FC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</w:rPr>
                    <w:t>期末報告</w:t>
                  </w:r>
                </w:p>
              </w:tc>
            </w:tr>
            <w:tr w:rsidR="00801FCF" w:rsidRPr="00D05E8E" w14:paraId="3BFEBA4A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C57A1" w14:textId="03A0C0FC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73391801" w:rsidR="00801FCF" w:rsidRPr="004948F3" w:rsidRDefault="000A0D9C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  <w:r w:rsidR="00801FCF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7F111" w14:textId="5168A30B" w:rsidR="00801FCF" w:rsidRPr="004948F3" w:rsidRDefault="00801FCF" w:rsidP="00801FCF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大先知書中重要的神學議題、</w:t>
                  </w: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《先知神學》課堂分享、</w:t>
                  </w: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問題討論</w:t>
                  </w:r>
                  <w:r>
                    <w:rPr>
                      <w:rFonts w:asciiTheme="majorBidi" w:eastAsia="新細明體" w:hAnsiTheme="majorBidi" w:cstheme="majorBidi" w:hint="eastAsia"/>
                      <w:kern w:val="0"/>
                      <w:szCs w:val="24"/>
                    </w:rPr>
                    <w:t>。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7C934" w14:textId="55EC3833" w:rsidR="00801FCF" w:rsidRPr="00833EAA" w:rsidRDefault="00801FCF" w:rsidP="00801FCF">
                  <w:pPr>
                    <w:pStyle w:val="Web"/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  <w:r w:rsidRPr="00801FC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</w:rPr>
                    <w:t>在課堂群組上傳報告修正版</w:t>
                  </w:r>
                  <w:r w:rsidRPr="00801FCF">
                    <w:rPr>
                      <w:rFonts w:asciiTheme="majorBidi" w:hAnsiTheme="majorBidi" w:cstheme="majorBidi" w:hint="eastAsia"/>
                      <w:b/>
                      <w:bCs/>
                      <w:i/>
                      <w:iCs/>
                      <w:color w:val="FF0000"/>
                    </w:rPr>
                    <w:t>、繳交讀經心得</w:t>
                  </w:r>
                </w:p>
              </w:tc>
            </w:tr>
            <w:tr w:rsidR="004948F3" w:rsidRPr="00D05E8E" w14:paraId="45290D65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D8006" w14:textId="3E1294BC" w:rsidR="004948F3" w:rsidRPr="004948F3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395E6652" w:rsidR="004948F3" w:rsidRPr="004948F3" w:rsidRDefault="000A0D9C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6</w:t>
                  </w:r>
                  <w:r w:rsidR="004948F3"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/</w:t>
                  </w:r>
                  <w:r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2E110" w14:textId="596D8E22" w:rsidR="004948F3" w:rsidRPr="004948F3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  <w:r w:rsidRPr="004948F3"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  <w:t>學生課堂期末報告與回應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109FD" w14:textId="31CEE8B3" w:rsidR="004948F3" w:rsidRPr="00833EAA" w:rsidRDefault="00833EAA" w:rsidP="004948F3">
                  <w:pPr>
                    <w:widowControl/>
                    <w:rPr>
                      <w:rFonts w:asciiTheme="majorBidi" w:eastAsia="新細明體" w:hAnsiTheme="majorBidi" w:cstheme="majorBidi"/>
                      <w:b/>
                      <w:bCs/>
                      <w:i/>
                      <w:iCs/>
                      <w:kern w:val="0"/>
                      <w:szCs w:val="24"/>
                    </w:rPr>
                  </w:pPr>
                  <w:r w:rsidRPr="00801FCF">
                    <w:rPr>
                      <w:rFonts w:asciiTheme="majorBidi" w:eastAsia="新細明體" w:hAnsiTheme="majorBidi" w:cstheme="majorBidi" w:hint="eastAsia"/>
                      <w:b/>
                      <w:bCs/>
                      <w:i/>
                      <w:iCs/>
                      <w:color w:val="FF0000"/>
                      <w:kern w:val="0"/>
                      <w:szCs w:val="24"/>
                    </w:rPr>
                    <w:t>繳交閱讀進度表</w:t>
                  </w:r>
                </w:p>
              </w:tc>
            </w:tr>
            <w:tr w:rsidR="004948F3" w:rsidRPr="00D05E8E" w14:paraId="421002B2" w14:textId="77777777" w:rsidTr="004948F3"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4948F3" w:rsidRPr="00D05E8E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4948F3" w:rsidRPr="00D05E8E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4948F3" w:rsidRPr="00D05E8E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4948F3" w:rsidRPr="00D05E8E" w:rsidRDefault="004948F3" w:rsidP="004948F3">
                  <w:pPr>
                    <w:widowControl/>
                    <w:rPr>
                      <w:rFonts w:asciiTheme="majorBidi" w:eastAsia="新細明體" w:hAnsiTheme="majorBidi" w:cstheme="majorBidi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D05E8E" w:rsidRDefault="003C23BC" w:rsidP="003C23BC">
            <w:pPr>
              <w:widowControl/>
              <w:rPr>
                <w:rFonts w:asciiTheme="majorBidi" w:eastAsia="新細明體" w:hAnsiTheme="majorBidi" w:cstheme="majorBidi"/>
                <w:kern w:val="0"/>
                <w:szCs w:val="24"/>
              </w:rPr>
            </w:pPr>
          </w:p>
        </w:tc>
      </w:tr>
    </w:tbl>
    <w:p w14:paraId="1FCD2E75" w14:textId="77777777" w:rsidR="00637E20" w:rsidRPr="00D05E8E" w:rsidRDefault="00637E20" w:rsidP="00A56A0D">
      <w:pPr>
        <w:tabs>
          <w:tab w:val="left" w:pos="3544"/>
        </w:tabs>
        <w:rPr>
          <w:rFonts w:asciiTheme="majorBidi" w:hAnsiTheme="majorBidi" w:cstheme="majorBidi"/>
        </w:rPr>
      </w:pPr>
    </w:p>
    <w:sectPr w:rsidR="00637E20" w:rsidRPr="00D05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3A9"/>
    <w:multiLevelType w:val="hybridMultilevel"/>
    <w:tmpl w:val="E41E06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B67CA"/>
    <w:multiLevelType w:val="hybridMultilevel"/>
    <w:tmpl w:val="A1B66834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247AF"/>
    <w:multiLevelType w:val="hybridMultilevel"/>
    <w:tmpl w:val="76FC33B0"/>
    <w:lvl w:ilvl="0" w:tplc="2F2C1D2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1261"/>
    <w:multiLevelType w:val="hybridMultilevel"/>
    <w:tmpl w:val="92508D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26D7D"/>
    <w:multiLevelType w:val="hybridMultilevel"/>
    <w:tmpl w:val="1A4C585E"/>
    <w:lvl w:ilvl="0" w:tplc="B3E28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AE1FCA"/>
    <w:multiLevelType w:val="hybridMultilevel"/>
    <w:tmpl w:val="57E8EB80"/>
    <w:lvl w:ilvl="0" w:tplc="B27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B0605"/>
    <w:multiLevelType w:val="hybridMultilevel"/>
    <w:tmpl w:val="5A3E670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B23272"/>
    <w:multiLevelType w:val="hybridMultilevel"/>
    <w:tmpl w:val="FDA2C4B0"/>
    <w:lvl w:ilvl="0" w:tplc="2F2C1D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6090213">
    <w:abstractNumId w:val="1"/>
  </w:num>
  <w:num w:numId="2" w16cid:durableId="383794806">
    <w:abstractNumId w:val="7"/>
  </w:num>
  <w:num w:numId="3" w16cid:durableId="1337418696">
    <w:abstractNumId w:val="6"/>
  </w:num>
  <w:num w:numId="4" w16cid:durableId="576599793">
    <w:abstractNumId w:val="0"/>
  </w:num>
  <w:num w:numId="5" w16cid:durableId="1882084614">
    <w:abstractNumId w:val="2"/>
  </w:num>
  <w:num w:numId="6" w16cid:durableId="866990331">
    <w:abstractNumId w:val="4"/>
  </w:num>
  <w:num w:numId="7" w16cid:durableId="503009663">
    <w:abstractNumId w:val="3"/>
  </w:num>
  <w:num w:numId="8" w16cid:durableId="49476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0447F"/>
    <w:rsid w:val="00053A1D"/>
    <w:rsid w:val="00060973"/>
    <w:rsid w:val="000A0D9C"/>
    <w:rsid w:val="000F2EFD"/>
    <w:rsid w:val="001223C9"/>
    <w:rsid w:val="00123BFD"/>
    <w:rsid w:val="00144E24"/>
    <w:rsid w:val="00147D37"/>
    <w:rsid w:val="00162DF8"/>
    <w:rsid w:val="001A4C81"/>
    <w:rsid w:val="00213A76"/>
    <w:rsid w:val="00253422"/>
    <w:rsid w:val="002D2427"/>
    <w:rsid w:val="003079BF"/>
    <w:rsid w:val="0031167F"/>
    <w:rsid w:val="00374CC0"/>
    <w:rsid w:val="003A6139"/>
    <w:rsid w:val="003B4E58"/>
    <w:rsid w:val="003C23BC"/>
    <w:rsid w:val="00404932"/>
    <w:rsid w:val="00451F98"/>
    <w:rsid w:val="004757BD"/>
    <w:rsid w:val="00476032"/>
    <w:rsid w:val="004803BB"/>
    <w:rsid w:val="0048575D"/>
    <w:rsid w:val="004948F3"/>
    <w:rsid w:val="004E4151"/>
    <w:rsid w:val="004F4A22"/>
    <w:rsid w:val="00514AF3"/>
    <w:rsid w:val="0058231C"/>
    <w:rsid w:val="005902D4"/>
    <w:rsid w:val="00594B28"/>
    <w:rsid w:val="005A3CEA"/>
    <w:rsid w:val="006040EF"/>
    <w:rsid w:val="00604832"/>
    <w:rsid w:val="00637E20"/>
    <w:rsid w:val="00640CDA"/>
    <w:rsid w:val="00677979"/>
    <w:rsid w:val="006F64A8"/>
    <w:rsid w:val="007626AF"/>
    <w:rsid w:val="007F16BA"/>
    <w:rsid w:val="0080056A"/>
    <w:rsid w:val="00801FCF"/>
    <w:rsid w:val="00811E6F"/>
    <w:rsid w:val="00833EAA"/>
    <w:rsid w:val="00861FA7"/>
    <w:rsid w:val="00876066"/>
    <w:rsid w:val="00886A81"/>
    <w:rsid w:val="008F073B"/>
    <w:rsid w:val="008F1DA2"/>
    <w:rsid w:val="009C2E77"/>
    <w:rsid w:val="009E4A68"/>
    <w:rsid w:val="00A13E8D"/>
    <w:rsid w:val="00A56A0D"/>
    <w:rsid w:val="00A72C50"/>
    <w:rsid w:val="00A74AB1"/>
    <w:rsid w:val="00AC0BC6"/>
    <w:rsid w:val="00AC4684"/>
    <w:rsid w:val="00AF5E49"/>
    <w:rsid w:val="00B13B54"/>
    <w:rsid w:val="00B61A93"/>
    <w:rsid w:val="00B73ECA"/>
    <w:rsid w:val="00B77323"/>
    <w:rsid w:val="00BD1C74"/>
    <w:rsid w:val="00BF60B9"/>
    <w:rsid w:val="00C33069"/>
    <w:rsid w:val="00C404F6"/>
    <w:rsid w:val="00C779FB"/>
    <w:rsid w:val="00CB0146"/>
    <w:rsid w:val="00CC7AA7"/>
    <w:rsid w:val="00CD7490"/>
    <w:rsid w:val="00CF2D81"/>
    <w:rsid w:val="00CF364A"/>
    <w:rsid w:val="00D05E8E"/>
    <w:rsid w:val="00D55DE5"/>
    <w:rsid w:val="00EB4302"/>
    <w:rsid w:val="00ED0C8F"/>
    <w:rsid w:val="00EE2266"/>
    <w:rsid w:val="00F106C5"/>
    <w:rsid w:val="00F40F03"/>
    <w:rsid w:val="00F4448E"/>
    <w:rsid w:val="00F625CA"/>
    <w:rsid w:val="00FB2C73"/>
    <w:rsid w:val="00FB3F8B"/>
    <w:rsid w:val="00FC4A23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1167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B01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3</cp:revision>
  <dcterms:created xsi:type="dcterms:W3CDTF">2025-02-04T06:11:00Z</dcterms:created>
  <dcterms:modified xsi:type="dcterms:W3CDTF">2025-02-04T07:19:00Z</dcterms:modified>
</cp:coreProperties>
</file>