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EB428" w14:textId="3E29A1E7" w:rsidR="003C23BC" w:rsidRPr="00C56A14" w:rsidRDefault="004948F3" w:rsidP="00CD7490">
      <w:pPr>
        <w:widowControl/>
        <w:jc w:val="center"/>
        <w:rPr>
          <w:rFonts w:asciiTheme="majorBidi" w:eastAsia="新細明體" w:hAnsiTheme="majorBidi" w:cstheme="majorBidi"/>
          <w:kern w:val="0"/>
          <w:szCs w:val="24"/>
        </w:rPr>
      </w:pPr>
      <w:r w:rsidRPr="00C56A14">
        <w:rPr>
          <w:rFonts w:asciiTheme="majorBidi" w:eastAsia="新細明體" w:hAnsiTheme="majorBidi" w:cstheme="majorBidi"/>
          <w:b/>
          <w:bCs/>
          <w:color w:val="000000"/>
          <w:kern w:val="0"/>
          <w:szCs w:val="24"/>
        </w:rPr>
        <w:t xml:space="preserve"> 11</w:t>
      </w:r>
      <w:r w:rsidR="00523D89">
        <w:rPr>
          <w:rFonts w:asciiTheme="majorBidi" w:eastAsia="新細明體" w:hAnsiTheme="majorBidi" w:cstheme="majorBidi"/>
          <w:b/>
          <w:bCs/>
          <w:color w:val="000000"/>
          <w:kern w:val="0"/>
          <w:szCs w:val="24"/>
        </w:rPr>
        <w:t>2</w:t>
      </w:r>
      <w:r w:rsidRPr="00C56A14">
        <w:rPr>
          <w:rFonts w:asciiTheme="majorBidi" w:eastAsia="新細明體" w:hAnsiTheme="majorBidi" w:cstheme="majorBidi"/>
          <w:b/>
          <w:bCs/>
          <w:color w:val="000000"/>
          <w:kern w:val="0"/>
          <w:szCs w:val="24"/>
        </w:rPr>
        <w:t>學年</w:t>
      </w:r>
      <w:r w:rsidR="00F550F1" w:rsidRPr="00C56A14">
        <w:rPr>
          <w:rFonts w:asciiTheme="majorBidi" w:eastAsia="新細明體" w:hAnsiTheme="majorBidi" w:cstheme="majorBidi"/>
          <w:b/>
          <w:bCs/>
          <w:color w:val="000000"/>
          <w:kern w:val="0"/>
          <w:szCs w:val="24"/>
        </w:rPr>
        <w:t>下</w:t>
      </w:r>
      <w:r w:rsidRPr="00C56A14">
        <w:rPr>
          <w:rFonts w:asciiTheme="majorBidi" w:eastAsia="新細明體" w:hAnsiTheme="majorBidi" w:cstheme="majorBidi"/>
          <w:b/>
          <w:bCs/>
          <w:color w:val="000000"/>
          <w:kern w:val="0"/>
          <w:szCs w:val="24"/>
        </w:rPr>
        <w:t>學期</w:t>
      </w:r>
      <w:r w:rsidRPr="00C56A14">
        <w:rPr>
          <w:rFonts w:asciiTheme="majorBidi" w:eastAsia="新細明體" w:hAnsiTheme="majorBidi" w:cstheme="majorBidi"/>
          <w:b/>
          <w:bCs/>
          <w:color w:val="000000"/>
          <w:kern w:val="0"/>
          <w:szCs w:val="24"/>
        </w:rPr>
        <w:t xml:space="preserve"> </w:t>
      </w:r>
      <w:r w:rsidRPr="00C56A14">
        <w:rPr>
          <w:rFonts w:asciiTheme="majorBidi" w:eastAsia="新細明體" w:hAnsiTheme="majorBidi" w:cstheme="majorBidi"/>
          <w:b/>
          <w:bCs/>
          <w:color w:val="000000"/>
          <w:kern w:val="0"/>
          <w:szCs w:val="24"/>
        </w:rPr>
        <w:t>台灣</w:t>
      </w:r>
      <w:r w:rsidR="00677979" w:rsidRPr="00C56A14">
        <w:rPr>
          <w:rFonts w:asciiTheme="majorBidi" w:eastAsia="新細明體" w:hAnsiTheme="majorBidi" w:cstheme="majorBidi"/>
          <w:b/>
          <w:bCs/>
          <w:color w:val="000000"/>
          <w:kern w:val="0"/>
          <w:szCs w:val="24"/>
        </w:rPr>
        <w:t>拿撒勒人神學院</w:t>
      </w:r>
      <w:r w:rsidR="00677979" w:rsidRPr="00C56A14">
        <w:rPr>
          <w:rFonts w:asciiTheme="majorBidi" w:eastAsia="新細明體" w:hAnsiTheme="majorBidi" w:cstheme="majorBidi"/>
          <w:b/>
          <w:bCs/>
          <w:color w:val="000000"/>
          <w:kern w:val="0"/>
          <w:szCs w:val="24"/>
        </w:rPr>
        <w:t xml:space="preserve"> </w:t>
      </w:r>
      <w:r w:rsidRPr="00C56A14">
        <w:rPr>
          <w:rFonts w:asciiTheme="majorBidi" w:eastAsia="新細明體" w:hAnsiTheme="majorBidi" w:cstheme="majorBidi"/>
          <w:b/>
          <w:bCs/>
          <w:color w:val="000000"/>
          <w:kern w:val="0"/>
          <w:szCs w:val="24"/>
        </w:rPr>
        <w:t xml:space="preserve">TNTC </w:t>
      </w:r>
      <w:r w:rsidR="00F550F1" w:rsidRPr="00C56A14">
        <w:rPr>
          <w:rFonts w:asciiTheme="majorBidi" w:eastAsia="新細明體" w:hAnsiTheme="majorBidi" w:cstheme="majorBidi"/>
          <w:b/>
          <w:bCs/>
          <w:color w:val="000000"/>
          <w:kern w:val="0"/>
          <w:szCs w:val="24"/>
        </w:rPr>
        <w:t>詩歌智慧書</w:t>
      </w:r>
      <w:r w:rsidR="00F550F1" w:rsidRPr="00C56A14">
        <w:rPr>
          <w:rFonts w:asciiTheme="majorBidi" w:eastAsia="新細明體" w:hAnsiTheme="majorBidi" w:cstheme="majorBidi"/>
          <w:b/>
          <w:bCs/>
          <w:color w:val="000000"/>
          <w:kern w:val="0"/>
          <w:szCs w:val="24"/>
        </w:rPr>
        <w:t xml:space="preserve"> </w:t>
      </w:r>
      <w:r w:rsidR="003C23BC" w:rsidRPr="00C56A14">
        <w:rPr>
          <w:rFonts w:asciiTheme="majorBidi" w:eastAsia="新細明體" w:hAnsiTheme="majorBidi" w:cstheme="majorBidi"/>
          <w:b/>
          <w:bCs/>
          <w:color w:val="000000"/>
          <w:kern w:val="0"/>
          <w:szCs w:val="24"/>
        </w:rPr>
        <w:t>教學大綱</w:t>
      </w:r>
    </w:p>
    <w:p w14:paraId="242249B6" w14:textId="77777777" w:rsidR="003C23BC" w:rsidRPr="00C56A14" w:rsidRDefault="003C23BC" w:rsidP="003C23BC">
      <w:pPr>
        <w:widowControl/>
        <w:rPr>
          <w:rFonts w:asciiTheme="majorBidi" w:eastAsia="新細明體" w:hAnsiTheme="majorBidi" w:cstheme="majorBidi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629"/>
        <w:gridCol w:w="1874"/>
        <w:gridCol w:w="2604"/>
      </w:tblGrid>
      <w:tr w:rsidR="003C23BC" w:rsidRPr="00C56A14" w14:paraId="6F1EB5B3" w14:textId="77777777" w:rsidTr="0058231C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8EA0" w14:textId="77777777" w:rsidR="003C23BC" w:rsidRPr="00C56A14" w:rsidRDefault="003C23BC" w:rsidP="003C23BC">
            <w:pPr>
              <w:widowControl/>
              <w:jc w:val="both"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16"/>
                <w:szCs w:val="16"/>
              </w:rPr>
              <w:t xml:space="preserve">Course Name 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16"/>
                <w:szCs w:val="16"/>
              </w:rPr>
              <w:t>課程</w:t>
            </w:r>
          </w:p>
          <w:p w14:paraId="0FD68338" w14:textId="77777777" w:rsidR="003C23BC" w:rsidRPr="00C56A14" w:rsidRDefault="003C23B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</w:p>
          <w:p w14:paraId="3374AED2" w14:textId="0012F248" w:rsidR="003C23BC" w:rsidRPr="00C56A14" w:rsidRDefault="003C23BC" w:rsidP="003C23BC">
            <w:pPr>
              <w:widowControl/>
              <w:jc w:val="both"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Cs w:val="24"/>
              </w:rPr>
              <w:t>     </w:t>
            </w:r>
            <w:r w:rsidR="00C56A14"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Cs w:val="24"/>
              </w:rPr>
              <w:t>詩歌智慧書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7FF7" w14:textId="77777777" w:rsidR="003C23BC" w:rsidRPr="00C56A14" w:rsidRDefault="003C23BC" w:rsidP="003C23BC">
            <w:pPr>
              <w:widowControl/>
              <w:jc w:val="center"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 xml:space="preserve">Instructor 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授課教師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D9C1" w14:textId="73C4D7A0" w:rsidR="003C23BC" w:rsidRPr="00C56A14" w:rsidRDefault="0058231C" w:rsidP="003C23BC">
            <w:pPr>
              <w:widowControl/>
              <w:jc w:val="center"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C56A14">
              <w:rPr>
                <w:rFonts w:asciiTheme="majorBidi" w:eastAsia="新細明體" w:hAnsiTheme="majorBidi" w:cstheme="majorBidi"/>
                <w:kern w:val="0"/>
                <w:szCs w:val="24"/>
              </w:rPr>
              <w:t>鍾成偉</w:t>
            </w:r>
          </w:p>
        </w:tc>
      </w:tr>
      <w:tr w:rsidR="003C23BC" w:rsidRPr="00C56A14" w14:paraId="0DBBBC87" w14:textId="77777777" w:rsidTr="0058231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8626" w14:textId="77777777" w:rsidR="003C23BC" w:rsidRPr="00C56A14" w:rsidRDefault="003C23B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057E" w14:textId="77777777" w:rsidR="003C23BC" w:rsidRPr="00C56A14" w:rsidRDefault="003C23BC" w:rsidP="003C23BC">
            <w:pPr>
              <w:widowControl/>
              <w:jc w:val="center"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 xml:space="preserve">Class No. 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課程編號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9AA0" w14:textId="69EEDAE6" w:rsidR="003C23BC" w:rsidRPr="00C56A14" w:rsidRDefault="003C23BC" w:rsidP="00B77323">
            <w:pPr>
              <w:widowControl/>
              <w:jc w:val="center"/>
              <w:rPr>
                <w:rFonts w:asciiTheme="majorBidi" w:eastAsia="新細明體" w:hAnsiTheme="majorBidi" w:cstheme="majorBidi"/>
                <w:kern w:val="0"/>
                <w:szCs w:val="24"/>
              </w:rPr>
            </w:pPr>
          </w:p>
        </w:tc>
      </w:tr>
      <w:tr w:rsidR="003C23BC" w:rsidRPr="00C56A14" w14:paraId="02802DCE" w14:textId="77777777" w:rsidTr="0058231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36B2" w14:textId="77777777" w:rsidR="003C23BC" w:rsidRPr="00C56A14" w:rsidRDefault="003C23B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3895" w14:textId="77777777" w:rsidR="003C23BC" w:rsidRPr="00C56A14" w:rsidRDefault="003C23BC" w:rsidP="003C23BC">
            <w:pPr>
              <w:widowControl/>
              <w:jc w:val="center"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 xml:space="preserve">Credit hours 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學分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97F3" w14:textId="61911C38" w:rsidR="003C23BC" w:rsidRPr="00C56A14" w:rsidRDefault="0058231C" w:rsidP="003C23BC">
            <w:pPr>
              <w:widowControl/>
              <w:jc w:val="center"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C56A14">
              <w:rPr>
                <w:rFonts w:asciiTheme="majorBidi" w:eastAsia="新細明體" w:hAnsiTheme="majorBidi" w:cstheme="majorBidi"/>
                <w:kern w:val="0"/>
                <w:szCs w:val="24"/>
              </w:rPr>
              <w:t>3</w:t>
            </w:r>
          </w:p>
        </w:tc>
      </w:tr>
      <w:tr w:rsidR="003C23BC" w:rsidRPr="00C56A14" w14:paraId="1416190B" w14:textId="77777777" w:rsidTr="0058231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FA4D" w14:textId="77777777" w:rsidR="003C23BC" w:rsidRPr="00C56A14" w:rsidRDefault="003C23B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13E0" w14:textId="77777777" w:rsidR="003C23BC" w:rsidRPr="00C56A14" w:rsidRDefault="003C23BC" w:rsidP="003C23BC">
            <w:pPr>
              <w:widowControl/>
              <w:jc w:val="center"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 xml:space="preserve">Email 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電郵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2FCF" w14:textId="4DEF2EAA" w:rsidR="003C23BC" w:rsidRPr="00C56A14" w:rsidRDefault="0058231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C56A14">
              <w:rPr>
                <w:rFonts w:asciiTheme="majorBidi" w:eastAsia="新細明體" w:hAnsiTheme="majorBidi" w:cstheme="majorBidi"/>
                <w:kern w:val="0"/>
                <w:szCs w:val="24"/>
              </w:rPr>
              <w:t>geniochung@kimo.com</w:t>
            </w:r>
          </w:p>
        </w:tc>
      </w:tr>
      <w:tr w:rsidR="003C23BC" w:rsidRPr="00C56A14" w14:paraId="5773D4C0" w14:textId="77777777" w:rsidTr="0058231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6808" w14:textId="2A9E701B" w:rsidR="003C23BC" w:rsidRPr="00C56A14" w:rsidRDefault="003C23BC" w:rsidP="003C23BC">
            <w:pPr>
              <w:widowControl/>
              <w:jc w:val="both"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16"/>
                <w:szCs w:val="16"/>
              </w:rPr>
              <w:t xml:space="preserve">Required </w:t>
            </w:r>
            <w:r w:rsidR="004948F3"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16"/>
                <w:szCs w:val="16"/>
              </w:rPr>
              <w:t>（必修）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B4C0" w14:textId="50982CD9" w:rsidR="003C23BC" w:rsidRPr="00C56A14" w:rsidRDefault="003C23BC" w:rsidP="003C23BC">
            <w:pPr>
              <w:widowControl/>
              <w:jc w:val="both"/>
              <w:rPr>
                <w:rFonts w:asciiTheme="majorBidi" w:eastAsia="新細明體" w:hAnsiTheme="majorBidi" w:cstheme="majorBidi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37E3" w14:textId="77777777" w:rsidR="00A56A0D" w:rsidRPr="00C56A14" w:rsidRDefault="003C23BC" w:rsidP="003C23BC">
            <w:pPr>
              <w:widowControl/>
              <w:jc w:val="center"/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</w:pP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 xml:space="preserve">Cell Phone Number </w:t>
            </w:r>
          </w:p>
          <w:p w14:paraId="01BD0C49" w14:textId="4E922E33" w:rsidR="003C23BC" w:rsidRPr="00C56A14" w:rsidRDefault="003C23BC" w:rsidP="003C23BC">
            <w:pPr>
              <w:widowControl/>
              <w:jc w:val="center"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手機號碼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FA86" w14:textId="799B2183" w:rsidR="003C23BC" w:rsidRPr="00C56A14" w:rsidRDefault="0058231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C56A14">
              <w:rPr>
                <w:rFonts w:asciiTheme="majorBidi" w:eastAsia="新細明體" w:hAnsiTheme="majorBidi" w:cstheme="majorBidi"/>
                <w:kern w:val="0"/>
                <w:szCs w:val="24"/>
              </w:rPr>
              <w:t>0916315847</w:t>
            </w:r>
          </w:p>
        </w:tc>
      </w:tr>
      <w:tr w:rsidR="003C23BC" w:rsidRPr="00C56A14" w14:paraId="02CA0D14" w14:textId="77777777" w:rsidTr="0058231C">
        <w:trPr>
          <w:trHeight w:val="443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3562" w14:textId="77777777" w:rsidR="003C23BC" w:rsidRPr="00C56A14" w:rsidRDefault="003C23BC" w:rsidP="003C23BC">
            <w:pPr>
              <w:widowControl/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</w:pP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 xml:space="preserve">Course Objectives 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課程目標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: </w:t>
            </w:r>
          </w:p>
          <w:p w14:paraId="4E8BD48F" w14:textId="77777777" w:rsidR="00F550F1" w:rsidRPr="00C56A14" w:rsidRDefault="00F550F1" w:rsidP="00F550F1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>熟悉過去與近代學者探討智慧文學與詩歌體裁的進路與其思維。（內容）</w:t>
            </w:r>
          </w:p>
          <w:p w14:paraId="656640FF" w14:textId="77777777" w:rsidR="00F550F1" w:rsidRPr="00C56A14" w:rsidRDefault="00F550F1" w:rsidP="00F550F1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>學生能熟悉各智慧文學書卷的的重要主題，及其文學結構、歷史背景及神學信息。（內容）</w:t>
            </w:r>
          </w:p>
          <w:p w14:paraId="1ED868AE" w14:textId="77777777" w:rsidR="00F550F1" w:rsidRPr="00C56A14" w:rsidRDefault="00F550F1" w:rsidP="00F550F1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>探討舊約智慧文學對以色列民在信仰與歷史處境的意義，並思考智慧文學於現今華人教會處境中的應用。（內容、處境、能力）</w:t>
            </w:r>
          </w:p>
          <w:p w14:paraId="6F34A038" w14:textId="77777777" w:rsidR="00F550F1" w:rsidRPr="00C56A14" w:rsidRDefault="00F550F1" w:rsidP="00F550F1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>透過智慧文學的探討，建立個人靈命及事奉根基。（內容、品格）</w:t>
            </w:r>
          </w:p>
          <w:p w14:paraId="11B5B414" w14:textId="1B753E58" w:rsidR="0031167F" w:rsidRPr="00C56A14" w:rsidRDefault="00F550F1" w:rsidP="00F550F1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>學生能正確詮釋智慧文學所蘊含的豐富信息，並在華人文化中的個人與教會中分享與教導。（內容、能力、處境）</w:t>
            </w:r>
          </w:p>
        </w:tc>
      </w:tr>
      <w:tr w:rsidR="003C23BC" w:rsidRPr="00C56A14" w14:paraId="55915229" w14:textId="77777777" w:rsidTr="0058231C">
        <w:trPr>
          <w:trHeight w:val="417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8BCDA" w14:textId="77777777" w:rsidR="003C23BC" w:rsidRPr="00C56A14" w:rsidRDefault="003C23BC" w:rsidP="003C23BC">
            <w:pPr>
              <w:widowControl/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</w:pP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 xml:space="preserve">Other Considerations 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其他考量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14:paraId="547676E3" w14:textId="77777777" w:rsidR="00B96F91" w:rsidRDefault="00B96F91" w:rsidP="00B96F91">
            <w:pPr>
              <w:pStyle w:val="a3"/>
              <w:widowControl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閱讀智慧文學（約伯記至雅歌）經文一遍。</w:t>
            </w:r>
          </w:p>
          <w:p w14:paraId="5FBBB58F" w14:textId="77777777" w:rsidR="00B96F91" w:rsidRDefault="00B96F91" w:rsidP="00B96F91">
            <w:pPr>
              <w:pStyle w:val="a3"/>
              <w:widowControl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閱讀指定參考書閱讀進度，並填寫閱讀進度表。</w:t>
            </w:r>
          </w:p>
          <w:p w14:paraId="3F3119A6" w14:textId="563F8A4E" w:rsidR="00B96F91" w:rsidRPr="0000447F" w:rsidRDefault="00B96F91" w:rsidP="00B96F91">
            <w:pPr>
              <w:pStyle w:val="a3"/>
              <w:widowControl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選一篇詩篇及</w:t>
            </w:r>
            <w:r w:rsidR="00C13EA9">
              <w:rPr>
                <w:rFonts w:hint="eastAsia"/>
              </w:rPr>
              <w:t>另</w:t>
            </w:r>
            <w:r>
              <w:rPr>
                <w:rFonts w:hint="eastAsia"/>
              </w:rPr>
              <w:t>任選一卷其他詩歌智慧書寫靈修心得報告（</w:t>
            </w:r>
            <w:r w:rsidR="00C13EA9">
              <w:rPr>
                <w:rFonts w:hint="eastAsia"/>
              </w:rPr>
              <w:t>共兩份，</w:t>
            </w:r>
            <w:r>
              <w:rPr>
                <w:rFonts w:hint="eastAsia"/>
              </w:rPr>
              <w:t>每份</w:t>
            </w:r>
            <w:r>
              <w:t>1000</w:t>
            </w:r>
            <w:r>
              <w:rPr>
                <w:rFonts w:hint="eastAsia"/>
              </w:rPr>
              <w:t>字以上），內容提出個人信仰省思。（勿參考書籍，是個人靈修</w:t>
            </w:r>
            <w:r w:rsidR="0069264F">
              <w:rPr>
                <w:rFonts w:hint="eastAsia"/>
              </w:rPr>
              <w:t>心得</w:t>
            </w:r>
            <w:r>
              <w:rPr>
                <w:rFonts w:hint="eastAsia"/>
              </w:rPr>
              <w:t>）</w:t>
            </w:r>
          </w:p>
          <w:p w14:paraId="176C3D46" w14:textId="62A86B8A" w:rsidR="00C13EA9" w:rsidRDefault="00B96F91" w:rsidP="00B96F91">
            <w:pPr>
              <w:pStyle w:val="a3"/>
              <w:widowControl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選擇一</w:t>
            </w:r>
            <w:r w:rsidRPr="00F4448E">
              <w:rPr>
                <w:rFonts w:hint="eastAsia"/>
              </w:rPr>
              <w:t>專題</w:t>
            </w:r>
            <w:r>
              <w:rPr>
                <w:rFonts w:hint="eastAsia"/>
              </w:rPr>
              <w:t>智慧文學</w:t>
            </w:r>
            <w:r w:rsidRPr="00F4448E">
              <w:rPr>
                <w:rFonts w:hint="eastAsia"/>
              </w:rPr>
              <w:t>題目，撰寫一份</w:t>
            </w:r>
            <w:r w:rsidR="00C13EA9">
              <w:rPr>
                <w:rFonts w:hint="eastAsia"/>
              </w:rPr>
              <w:t>期末</w:t>
            </w:r>
            <w:r w:rsidRPr="00F4448E">
              <w:rPr>
                <w:rFonts w:hint="eastAsia"/>
              </w:rPr>
              <w:t>主題研究報告</w:t>
            </w:r>
            <w:r w:rsidR="00C13EA9">
              <w:rPr>
                <w:rFonts w:hint="eastAsia"/>
              </w:rPr>
              <w:t>，並在第</w:t>
            </w:r>
            <w:r w:rsidR="00C13EA9">
              <w:t>14-15</w:t>
            </w:r>
            <w:r w:rsidR="00C13EA9">
              <w:rPr>
                <w:rFonts w:hint="eastAsia"/>
              </w:rPr>
              <w:t>堂在課堂上作摘要分享。</w:t>
            </w:r>
            <w:r w:rsidR="00AE3800">
              <w:rPr>
                <w:rFonts w:hint="eastAsia"/>
              </w:rPr>
              <w:t>（同學選擇的題目不得重複）</w:t>
            </w:r>
          </w:p>
          <w:p w14:paraId="304C6608" w14:textId="2BEFA167" w:rsidR="00C13EA9" w:rsidRDefault="00C13EA9" w:rsidP="00C13EA9">
            <w:pPr>
              <w:pStyle w:val="a3"/>
              <w:widowControl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探討藉由約伯記中的文本、神學信息，如何應用於協助苦難中肢體。</w:t>
            </w:r>
          </w:p>
          <w:p w14:paraId="230FB0D4" w14:textId="072BBA98" w:rsidR="00C13EA9" w:rsidRDefault="00C13EA9" w:rsidP="00BD45B9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</w:pPr>
            <w:r>
              <w:rPr>
                <w:rFonts w:hint="eastAsia"/>
              </w:rPr>
              <w:t>選一篇詩篇做深入的解經報告。內容必須探討文本（相關寫作技巧與結構）、歷史背景（如果有充足的證據）與神學信息（對今日教會的提醒與生活應用）。</w:t>
            </w:r>
            <w:r w:rsidR="00BD45B9">
              <w:rPr>
                <w:rFonts w:hint="eastAsia"/>
              </w:rPr>
              <w:t>（每位學生所選的詩篇篇章不得重複）</w:t>
            </w:r>
          </w:p>
          <w:p w14:paraId="1477EB61" w14:textId="74B632FA" w:rsidR="00BD45B9" w:rsidRDefault="00BD45B9" w:rsidP="00BD45B9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</w:pPr>
            <w:r>
              <w:rPr>
                <w:rFonts w:hint="eastAsia"/>
              </w:rPr>
              <w:t>選一段箴言進行解經報告。內容必須探討文本（相關寫作技巧與結構）、歷史、文化背景（如果有相關證據）與神學信息（對今日教會肢體的提</w:t>
            </w:r>
            <w:bookmarkStart w:id="0" w:name="_GoBack"/>
            <w:bookmarkEnd w:id="0"/>
            <w:r>
              <w:rPr>
                <w:rFonts w:hint="eastAsia"/>
              </w:rPr>
              <w:t>醒與生活應用）。（每位學生所選的箴言經文不得重複）</w:t>
            </w:r>
          </w:p>
          <w:p w14:paraId="085B54BE" w14:textId="376F208B" w:rsidR="00C13EA9" w:rsidRDefault="00BD45B9" w:rsidP="00C13EA9">
            <w:pPr>
              <w:pStyle w:val="a3"/>
              <w:widowControl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探討箴言中的「智慧」。</w:t>
            </w:r>
          </w:p>
          <w:p w14:paraId="3D403F5A" w14:textId="44ADB3B3" w:rsidR="00BD45B9" w:rsidRDefault="00BD45B9" w:rsidP="00C13EA9">
            <w:pPr>
              <w:pStyle w:val="a3"/>
              <w:widowControl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探討箴言中的「金錢觀」</w:t>
            </w:r>
          </w:p>
          <w:p w14:paraId="08D41B31" w14:textId="1F20F318" w:rsidR="00BD45B9" w:rsidRDefault="00BD45B9" w:rsidP="009F13B6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</w:pPr>
            <w:r>
              <w:rPr>
                <w:rFonts w:hint="eastAsia"/>
              </w:rPr>
              <w:t>選一段傳道書進行解經報告。內容必須探討文本（相關寫作技巧與結構）、歷史、文化背景（如果有相關證據）與神學信息（對今日教會肢體的提醒與生活應用）。（每位學生所選傳道書經文不得重複）</w:t>
            </w:r>
          </w:p>
          <w:p w14:paraId="2DB79B5E" w14:textId="77777777" w:rsidR="00BD45B9" w:rsidRDefault="00BD45B9" w:rsidP="00C13EA9">
            <w:pPr>
              <w:pStyle w:val="a3"/>
              <w:widowControl/>
              <w:numPr>
                <w:ilvl w:val="0"/>
                <w:numId w:val="14"/>
              </w:numPr>
              <w:ind w:leftChars="0"/>
            </w:pPr>
          </w:p>
          <w:p w14:paraId="3736431F" w14:textId="77777777" w:rsidR="00C13EA9" w:rsidRDefault="00C13EA9" w:rsidP="00C13EA9">
            <w:pPr>
              <w:pStyle w:val="a3"/>
              <w:widowControl/>
              <w:ind w:leftChars="0" w:left="360"/>
            </w:pPr>
          </w:p>
          <w:p w14:paraId="2FD739A8" w14:textId="2124AE08" w:rsidR="00581E0E" w:rsidRPr="00C13EA9" w:rsidRDefault="00B96F91" w:rsidP="00B96F91">
            <w:pPr>
              <w:pStyle w:val="a3"/>
              <w:widowControl/>
              <w:numPr>
                <w:ilvl w:val="0"/>
                <w:numId w:val="13"/>
              </w:numPr>
              <w:ind w:leftChars="0"/>
            </w:pPr>
            <w:r w:rsidRPr="004E2611">
              <w:rPr>
                <w:rFonts w:hint="eastAsia"/>
                <w:color w:val="000000" w:themeColor="text1"/>
              </w:rPr>
              <w:t>道碩</w:t>
            </w:r>
            <w:r w:rsidRPr="004E2611">
              <w:rPr>
                <w:color w:val="000000" w:themeColor="text1"/>
              </w:rPr>
              <w:t>5000-6000</w:t>
            </w:r>
            <w:r w:rsidRPr="004E2611">
              <w:rPr>
                <w:rFonts w:hint="eastAsia"/>
                <w:color w:val="000000" w:themeColor="text1"/>
              </w:rPr>
              <w:t>字、學士</w:t>
            </w:r>
            <w:r w:rsidRPr="004E2611">
              <w:rPr>
                <w:color w:val="000000" w:themeColor="text1"/>
              </w:rPr>
              <w:t>3000-4000</w:t>
            </w:r>
            <w:r w:rsidRPr="004E2611">
              <w:rPr>
                <w:rFonts w:hint="eastAsia"/>
                <w:color w:val="000000" w:themeColor="text1"/>
              </w:rPr>
              <w:t>字，必須遵循學術報告格式，並且需符合精神與倫理。切勿抄襲，一旦發現抄襲以零分計。參考書目需達五本以上。請於</w:t>
            </w:r>
            <w:r>
              <w:rPr>
                <w:rFonts w:hint="eastAsia"/>
                <w:color w:val="000000" w:themeColor="text1"/>
              </w:rPr>
              <w:t>第</w:t>
            </w:r>
            <w:r w:rsidR="00523D89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堂課</w:t>
            </w:r>
            <w:r w:rsidRPr="004E2611">
              <w:rPr>
                <w:rFonts w:hint="eastAsia"/>
                <w:color w:val="000000" w:themeColor="text1"/>
              </w:rPr>
              <w:t>交報告題目</w:t>
            </w:r>
            <w:r w:rsidR="00523D89">
              <w:rPr>
                <w:rFonts w:hint="eastAsia"/>
                <w:color w:val="000000" w:themeColor="text1"/>
              </w:rPr>
              <w:t>。第六堂課交</w:t>
            </w:r>
            <w:r w:rsidRPr="004E2611">
              <w:rPr>
                <w:rFonts w:hint="eastAsia"/>
                <w:color w:val="000000" w:themeColor="text1"/>
              </w:rPr>
              <w:t>大綱</w:t>
            </w:r>
            <w:r>
              <w:rPr>
                <w:rFonts w:hint="eastAsia"/>
                <w:color w:val="000000" w:themeColor="text1"/>
              </w:rPr>
              <w:t>、第</w:t>
            </w:r>
            <w:r w:rsidR="00523D89">
              <w:rPr>
                <w:rFonts w:hint="eastAsia"/>
                <w:color w:val="000000" w:themeColor="text1"/>
              </w:rPr>
              <w:t>十至</w:t>
            </w:r>
            <w:r>
              <w:rPr>
                <w:rFonts w:hint="eastAsia"/>
                <w:color w:val="000000" w:themeColor="text1"/>
              </w:rPr>
              <w:t>十二堂課將期末報告初稿傳至老師信箱，</w:t>
            </w:r>
            <w:r w:rsidRPr="004E2611">
              <w:rPr>
                <w:rFonts w:hint="eastAsia"/>
                <w:color w:val="000000" w:themeColor="text1"/>
              </w:rPr>
              <w:t>並於</w:t>
            </w:r>
            <w:r>
              <w:rPr>
                <w:rFonts w:hint="eastAsia"/>
                <w:color w:val="000000" w:themeColor="text1"/>
              </w:rPr>
              <w:t>第十</w:t>
            </w:r>
            <w:r w:rsidR="00523D89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堂課前</w:t>
            </w:r>
            <w:r w:rsidRPr="004E2611">
              <w:rPr>
                <w:rFonts w:hint="eastAsia"/>
                <w:color w:val="000000" w:themeColor="text1"/>
              </w:rPr>
              <w:t>傳</w:t>
            </w:r>
            <w:r>
              <w:rPr>
                <w:rFonts w:hint="eastAsia"/>
                <w:color w:val="000000" w:themeColor="text1"/>
              </w:rPr>
              <w:t>報告修正版至本課堂群組</w:t>
            </w:r>
            <w:r w:rsidRPr="004E2611">
              <w:rPr>
                <w:rFonts w:hint="eastAsia"/>
                <w:color w:val="000000" w:themeColor="text1"/>
              </w:rPr>
              <w:t>。遲交一天扣一分。</w:t>
            </w:r>
          </w:p>
          <w:p w14:paraId="1C647961" w14:textId="5EA9B6D0" w:rsidR="00C13EA9" w:rsidRPr="00B96F91" w:rsidRDefault="00C13EA9" w:rsidP="00C13EA9">
            <w:pPr>
              <w:pStyle w:val="a3"/>
              <w:widowControl/>
              <w:ind w:leftChars="0" w:left="360"/>
            </w:pPr>
          </w:p>
        </w:tc>
      </w:tr>
      <w:tr w:rsidR="003C23BC" w:rsidRPr="00C56A14" w14:paraId="1F0F3383" w14:textId="77777777" w:rsidTr="00A56A0D">
        <w:trPr>
          <w:trHeight w:val="1266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CA28" w14:textId="77777777" w:rsidR="003C23BC" w:rsidRPr="00C56A14" w:rsidRDefault="003C23B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Required Textbooks 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教科書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80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5"/>
              <w:gridCol w:w="1367"/>
              <w:gridCol w:w="949"/>
              <w:gridCol w:w="1953"/>
              <w:gridCol w:w="814"/>
              <w:gridCol w:w="1495"/>
            </w:tblGrid>
            <w:tr w:rsidR="00CF364A" w:rsidRPr="00C56A14" w14:paraId="6AD97E5D" w14:textId="77777777" w:rsidTr="00147D37">
              <w:trPr>
                <w:trHeight w:val="185"/>
              </w:trPr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D4382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Book Titles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3D068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Author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EFB20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Year 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84D031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Publishers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33D247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6A58A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Edition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版本</w:t>
                  </w:r>
                </w:p>
              </w:tc>
            </w:tr>
            <w:tr w:rsidR="00CF364A" w:rsidRPr="00C56A14" w14:paraId="4B69B983" w14:textId="77777777" w:rsidTr="00147D37">
              <w:trPr>
                <w:trHeight w:hRule="exact" w:val="6"/>
              </w:trPr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1B0D2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925A7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66ECE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5A77C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700EF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BB634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</w:tr>
            <w:tr w:rsidR="00CF364A" w:rsidRPr="00C56A14" w14:paraId="6CACC634" w14:textId="77777777" w:rsidTr="00147D37">
              <w:trPr>
                <w:trHeight w:val="824"/>
              </w:trPr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FEC184" w14:textId="593D5113" w:rsidR="003C23BC" w:rsidRPr="00C56A14" w:rsidRDefault="00C56A14" w:rsidP="0058231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hAnsiTheme="majorBidi" w:cstheme="majorBidi"/>
                    </w:rPr>
                    <w:t>舊約詩歌智慧書導論</w:t>
                  </w: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2A026" w14:textId="501F3662" w:rsidR="00147D37" w:rsidRPr="00C56A14" w:rsidRDefault="00C56A14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hAnsiTheme="majorBidi" w:cstheme="majorBidi"/>
                    </w:rPr>
                    <w:t>卜洛克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D69851" w14:textId="0EB0D325" w:rsidR="003C23BC" w:rsidRPr="00C56A14" w:rsidRDefault="00C56A14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1992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3694E2" w14:textId="067D2592" w:rsidR="00147D37" w:rsidRPr="00C56A14" w:rsidRDefault="00C56A14" w:rsidP="00CF364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台北：華神</w:t>
                  </w:r>
                </w:p>
                <w:p w14:paraId="4C9E0BFB" w14:textId="04DDDB2F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E6AA2" w14:textId="205C3852" w:rsidR="003B6684" w:rsidRPr="00C56A14" w:rsidRDefault="003B6684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DA983" w14:textId="0CE96348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</w:tr>
          </w:tbl>
          <w:p w14:paraId="1BB8EED2" w14:textId="4CA082C0" w:rsidR="001A4C81" w:rsidRPr="00C56A14" w:rsidRDefault="003C23BC" w:rsidP="001A4C81">
            <w:pPr>
              <w:widowControl/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</w:pP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 xml:space="preserve">References &amp; Supplementary Materials 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參考書或補充教材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14:paraId="03526310" w14:textId="61C470B6" w:rsidR="00C56A14" w:rsidRDefault="00C56A14" w:rsidP="00C56A14">
            <w:pPr>
              <w:pStyle w:val="Web"/>
              <w:adjustRightInd w:val="0"/>
              <w:spacing w:before="0" w:beforeAutospacing="0" w:after="0" w:afterAutospacing="0" w:line="360" w:lineRule="exact"/>
              <w:ind w:left="480" w:hangingChars="200" w:hanging="480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>黃儀章。《活出智慧人生</w:t>
            </w:r>
            <w:r w:rsidRPr="00C56A14">
              <w:rPr>
                <w:rFonts w:asciiTheme="majorBidi" w:hAnsiTheme="majorBidi" w:cstheme="majorBidi"/>
              </w:rPr>
              <w:t>:</w:t>
            </w:r>
            <w:r w:rsidRPr="00C56A14">
              <w:rPr>
                <w:rFonts w:asciiTheme="majorBidi" w:hAnsiTheme="majorBidi" w:cstheme="majorBidi"/>
              </w:rPr>
              <w:t>舊約智慧書信息研究》。香港</w:t>
            </w:r>
            <w:r w:rsidRPr="00C56A14">
              <w:rPr>
                <w:rFonts w:asciiTheme="majorBidi" w:hAnsiTheme="majorBidi" w:cstheme="majorBidi"/>
              </w:rPr>
              <w:t>:</w:t>
            </w:r>
            <w:r w:rsidRPr="00C56A14">
              <w:rPr>
                <w:rFonts w:asciiTheme="majorBidi" w:hAnsiTheme="majorBidi" w:cstheme="majorBidi"/>
              </w:rPr>
              <w:t>天道，</w:t>
            </w:r>
            <w:r w:rsidRPr="00C56A14">
              <w:rPr>
                <w:rFonts w:asciiTheme="majorBidi" w:hAnsiTheme="majorBidi" w:cstheme="majorBidi"/>
              </w:rPr>
              <w:t xml:space="preserve">2006 </w:t>
            </w:r>
            <w:r w:rsidRPr="00C56A14">
              <w:rPr>
                <w:rFonts w:asciiTheme="majorBidi" w:hAnsiTheme="majorBidi" w:cstheme="majorBidi"/>
              </w:rPr>
              <w:t>。</w:t>
            </w:r>
          </w:p>
          <w:p w14:paraId="4824DF8B" w14:textId="60184226" w:rsidR="00B96F91" w:rsidRDefault="00B96F91" w:rsidP="00C56A14">
            <w:pPr>
              <w:pStyle w:val="Web"/>
              <w:adjustRightInd w:val="0"/>
              <w:spacing w:before="0" w:beforeAutospacing="0" w:after="0" w:afterAutospacing="0" w:line="360" w:lineRule="exact"/>
              <w:ind w:left="480" w:hangingChars="200" w:hanging="4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吳仲誠。《希伯來詩歌詮釋—理論與實踐》。</w:t>
            </w:r>
            <w:r w:rsidR="00AE7825">
              <w:rPr>
                <w:rFonts w:asciiTheme="majorBidi" w:hAnsiTheme="majorBidi" w:cstheme="majorBidi" w:hint="eastAsia"/>
              </w:rPr>
              <w:t>台北：校園，</w:t>
            </w:r>
            <w:r w:rsidR="00AE7825">
              <w:rPr>
                <w:rFonts w:asciiTheme="majorBidi" w:hAnsiTheme="majorBidi" w:cstheme="majorBidi" w:hint="eastAsia"/>
              </w:rPr>
              <w:t>2</w:t>
            </w:r>
            <w:r w:rsidR="00AE7825">
              <w:rPr>
                <w:rFonts w:asciiTheme="majorBidi" w:hAnsiTheme="majorBidi" w:cstheme="majorBidi"/>
              </w:rPr>
              <w:t>016</w:t>
            </w:r>
            <w:r w:rsidR="00AE7825">
              <w:rPr>
                <w:rFonts w:asciiTheme="majorBidi" w:hAnsiTheme="majorBidi" w:cstheme="majorBidi" w:hint="eastAsia"/>
              </w:rPr>
              <w:t>。</w:t>
            </w:r>
          </w:p>
          <w:p w14:paraId="1DAE8CC4" w14:textId="6E3373C6" w:rsidR="00AE7825" w:rsidRDefault="00AE7825" w:rsidP="00C56A14">
            <w:pPr>
              <w:pStyle w:val="Web"/>
              <w:adjustRightInd w:val="0"/>
              <w:spacing w:before="0" w:beforeAutospacing="0" w:after="0" w:afterAutospacing="0" w:line="360" w:lineRule="exact"/>
              <w:ind w:left="480" w:hangingChars="200" w:hanging="4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吳仲誠。《希伯來智慧透析：認識智慧，應用智慧》。台北：校園，</w:t>
            </w:r>
            <w:r>
              <w:rPr>
                <w:rFonts w:asciiTheme="majorBidi" w:hAnsiTheme="majorBidi" w:cstheme="majorBidi" w:hint="eastAsia"/>
              </w:rPr>
              <w:t>2</w:t>
            </w:r>
            <w:r>
              <w:rPr>
                <w:rFonts w:asciiTheme="majorBidi" w:hAnsiTheme="majorBidi" w:cstheme="majorBidi"/>
              </w:rPr>
              <w:t>019</w:t>
            </w:r>
            <w:r>
              <w:rPr>
                <w:rFonts w:asciiTheme="majorBidi" w:hAnsiTheme="majorBidi" w:cstheme="majorBidi" w:hint="eastAsia"/>
              </w:rPr>
              <w:t>。</w:t>
            </w:r>
          </w:p>
          <w:p w14:paraId="46ED6B1D" w14:textId="4F2A2028" w:rsidR="00AE7825" w:rsidRDefault="00AE7825" w:rsidP="00C56A14">
            <w:pPr>
              <w:pStyle w:val="Web"/>
              <w:adjustRightInd w:val="0"/>
              <w:spacing w:before="0" w:beforeAutospacing="0" w:after="0" w:afterAutospacing="0" w:line="360" w:lineRule="exact"/>
              <w:ind w:left="480" w:hangingChars="200" w:hanging="4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福爾克曼（</w:t>
            </w:r>
            <w:proofErr w:type="spellStart"/>
            <w:r>
              <w:rPr>
                <w:rFonts w:asciiTheme="majorBidi" w:hAnsiTheme="majorBidi" w:cstheme="majorBidi"/>
              </w:rPr>
              <w:t>J.P.Fokkelman</w:t>
            </w:r>
            <w:proofErr w:type="spellEnd"/>
            <w:r>
              <w:rPr>
                <w:rFonts w:asciiTheme="majorBidi" w:hAnsiTheme="majorBidi" w:cstheme="majorBidi" w:hint="eastAsia"/>
              </w:rPr>
              <w:t>）。《聖經詩歌導讀》。香港：天道，</w:t>
            </w:r>
            <w:r>
              <w:rPr>
                <w:rFonts w:asciiTheme="majorBidi" w:hAnsiTheme="majorBidi" w:cstheme="majorBidi"/>
              </w:rPr>
              <w:t>2006</w:t>
            </w:r>
            <w:r>
              <w:rPr>
                <w:rFonts w:asciiTheme="majorBidi" w:hAnsiTheme="majorBidi" w:cstheme="majorBidi" w:hint="eastAsia"/>
              </w:rPr>
              <w:t>。</w:t>
            </w:r>
          </w:p>
          <w:p w14:paraId="1E2085DC" w14:textId="71F361B7" w:rsidR="00AE7825" w:rsidRPr="00B96F91" w:rsidRDefault="00AE7825" w:rsidP="00C56A14">
            <w:pPr>
              <w:pStyle w:val="Web"/>
              <w:adjustRightInd w:val="0"/>
              <w:spacing w:before="0" w:beforeAutospacing="0" w:after="0" w:afterAutospacing="0" w:line="360" w:lineRule="exact"/>
              <w:ind w:left="480" w:hangingChars="200" w:hanging="4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費哈洛</w:t>
            </w:r>
            <w:r w:rsidR="001E335C">
              <w:rPr>
                <w:rFonts w:asciiTheme="majorBidi" w:hAnsiTheme="majorBidi" w:cstheme="majorBidi" w:hint="eastAsia"/>
              </w:rPr>
              <w:t>（</w:t>
            </w:r>
            <w:r w:rsidR="001E335C">
              <w:rPr>
                <w:rFonts w:asciiTheme="majorBidi" w:hAnsiTheme="majorBidi" w:cstheme="majorBidi"/>
              </w:rPr>
              <w:t>Harold Fisch</w:t>
            </w:r>
            <w:r w:rsidR="001E335C">
              <w:rPr>
                <w:rFonts w:asciiTheme="majorBidi" w:hAnsiTheme="majorBidi" w:cstheme="majorBidi" w:hint="eastAsia"/>
              </w:rPr>
              <w:t>）</w:t>
            </w:r>
            <w:r>
              <w:rPr>
                <w:rFonts w:asciiTheme="majorBidi" w:hAnsiTheme="majorBidi" w:cstheme="majorBidi" w:hint="eastAsia"/>
              </w:rPr>
              <w:t>。《詩裡藏真》。</w:t>
            </w:r>
            <w:r w:rsidRPr="00C56A14">
              <w:rPr>
                <w:rFonts w:asciiTheme="majorBidi" w:hAnsiTheme="majorBidi" w:cstheme="majorBidi"/>
              </w:rPr>
              <w:t>林秀娟譯。</w:t>
            </w:r>
            <w:r>
              <w:rPr>
                <w:rFonts w:asciiTheme="majorBidi" w:hAnsiTheme="majorBidi" w:cstheme="majorBidi" w:hint="eastAsia"/>
              </w:rPr>
              <w:t>香港：漢語聖經，</w:t>
            </w:r>
            <w:r>
              <w:rPr>
                <w:rFonts w:asciiTheme="majorBidi" w:hAnsiTheme="majorBidi" w:cstheme="majorBidi"/>
              </w:rPr>
              <w:t>2018</w:t>
            </w:r>
            <w:r>
              <w:rPr>
                <w:rFonts w:asciiTheme="majorBidi" w:hAnsiTheme="majorBidi" w:cstheme="majorBidi" w:hint="eastAsia"/>
              </w:rPr>
              <w:t>。</w:t>
            </w:r>
          </w:p>
          <w:p w14:paraId="0AAEFD56" w14:textId="77777777" w:rsidR="00C56A14" w:rsidRPr="00C56A14" w:rsidRDefault="00C56A14" w:rsidP="00C56A14">
            <w:pPr>
              <w:pStyle w:val="Web"/>
              <w:adjustRightInd w:val="0"/>
              <w:spacing w:before="0" w:beforeAutospacing="0" w:after="0" w:afterAutospacing="0" w:line="360" w:lineRule="exact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>戴浩輝。《智慧文學導論》。香港</w:t>
            </w:r>
            <w:r w:rsidRPr="00C56A14">
              <w:rPr>
                <w:rFonts w:asciiTheme="majorBidi" w:hAnsiTheme="majorBidi" w:cstheme="majorBidi"/>
              </w:rPr>
              <w:t>:</w:t>
            </w:r>
            <w:r w:rsidRPr="00C56A14">
              <w:rPr>
                <w:rFonts w:asciiTheme="majorBidi" w:hAnsiTheme="majorBidi" w:cstheme="majorBidi"/>
              </w:rPr>
              <w:t>道聲，</w:t>
            </w:r>
            <w:r w:rsidRPr="00C56A14">
              <w:rPr>
                <w:rFonts w:asciiTheme="majorBidi" w:hAnsiTheme="majorBidi" w:cstheme="majorBidi"/>
              </w:rPr>
              <w:t>2008</w:t>
            </w:r>
            <w:r w:rsidRPr="00C56A14">
              <w:rPr>
                <w:rFonts w:asciiTheme="majorBidi" w:hAnsiTheme="majorBidi" w:cstheme="majorBidi"/>
              </w:rPr>
              <w:t>。</w:t>
            </w:r>
            <w:r w:rsidRPr="00C56A14">
              <w:rPr>
                <w:rFonts w:asciiTheme="majorBidi" w:hAnsiTheme="majorBidi" w:cstheme="majorBidi"/>
              </w:rPr>
              <w:t xml:space="preserve"> </w:t>
            </w:r>
          </w:p>
          <w:p w14:paraId="76397946" w14:textId="77777777" w:rsidR="00C56A14" w:rsidRPr="00C56A14" w:rsidRDefault="00C56A14" w:rsidP="00C56A14">
            <w:pPr>
              <w:pStyle w:val="Web"/>
              <w:adjustRightInd w:val="0"/>
              <w:spacing w:before="0" w:beforeAutospacing="0" w:after="0" w:afterAutospacing="0" w:line="360" w:lineRule="exact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>吳獻章。《擱淺的日子</w:t>
            </w:r>
            <w:r w:rsidRPr="00C56A14">
              <w:rPr>
                <w:rFonts w:asciiTheme="majorBidi" w:hAnsiTheme="majorBidi" w:cstheme="majorBidi"/>
              </w:rPr>
              <w:t>:</w:t>
            </w:r>
            <w:r w:rsidRPr="00C56A14">
              <w:rPr>
                <w:rFonts w:asciiTheme="majorBidi" w:hAnsiTheme="majorBidi" w:cstheme="majorBidi"/>
              </w:rPr>
              <w:t>約伯記註釋》。台北</w:t>
            </w:r>
            <w:r w:rsidRPr="00C56A14">
              <w:rPr>
                <w:rFonts w:asciiTheme="majorBidi" w:hAnsiTheme="majorBidi" w:cstheme="majorBidi"/>
              </w:rPr>
              <w:t>:</w:t>
            </w:r>
            <w:r w:rsidRPr="00C56A14">
              <w:rPr>
                <w:rFonts w:asciiTheme="majorBidi" w:hAnsiTheme="majorBidi" w:cstheme="majorBidi"/>
              </w:rPr>
              <w:t>校園，</w:t>
            </w:r>
            <w:r w:rsidRPr="00C56A14">
              <w:rPr>
                <w:rFonts w:asciiTheme="majorBidi" w:hAnsiTheme="majorBidi" w:cstheme="majorBidi"/>
              </w:rPr>
              <w:t>2011</w:t>
            </w:r>
            <w:r w:rsidRPr="00C56A14">
              <w:rPr>
                <w:rFonts w:asciiTheme="majorBidi" w:hAnsiTheme="majorBidi" w:cstheme="majorBidi"/>
              </w:rPr>
              <w:t>。</w:t>
            </w:r>
            <w:r w:rsidRPr="00C56A14">
              <w:rPr>
                <w:rFonts w:asciiTheme="majorBidi" w:hAnsiTheme="majorBidi" w:cstheme="majorBidi"/>
              </w:rPr>
              <w:t xml:space="preserve"> </w:t>
            </w:r>
          </w:p>
          <w:p w14:paraId="15EE69A2" w14:textId="77777777" w:rsidR="00C56A14" w:rsidRPr="00C56A14" w:rsidRDefault="00C56A14" w:rsidP="00C56A14">
            <w:pPr>
              <w:pStyle w:val="Web"/>
              <w:adjustRightInd w:val="0"/>
              <w:spacing w:before="0" w:beforeAutospacing="0" w:after="0" w:afterAutospacing="0" w:line="360" w:lineRule="exact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>唐佑之。《詩中之詩》。香港</w:t>
            </w:r>
            <w:r w:rsidRPr="00C56A14">
              <w:rPr>
                <w:rFonts w:asciiTheme="majorBidi" w:hAnsiTheme="majorBidi" w:cstheme="majorBidi"/>
              </w:rPr>
              <w:t>:</w:t>
            </w:r>
            <w:r w:rsidRPr="00C56A14">
              <w:rPr>
                <w:rFonts w:asciiTheme="majorBidi" w:hAnsiTheme="majorBidi" w:cstheme="majorBidi"/>
              </w:rPr>
              <w:t>香港浸信會神學院，</w:t>
            </w:r>
            <w:r w:rsidRPr="00C56A14">
              <w:rPr>
                <w:rFonts w:asciiTheme="majorBidi" w:hAnsiTheme="majorBidi" w:cstheme="majorBidi"/>
              </w:rPr>
              <w:t>1999</w:t>
            </w:r>
            <w:r w:rsidRPr="00C56A14">
              <w:rPr>
                <w:rFonts w:asciiTheme="majorBidi" w:hAnsiTheme="majorBidi" w:cstheme="majorBidi"/>
              </w:rPr>
              <w:t>。</w:t>
            </w:r>
            <w:r w:rsidRPr="00C56A14">
              <w:rPr>
                <w:rFonts w:asciiTheme="majorBidi" w:hAnsiTheme="majorBidi" w:cstheme="majorBidi"/>
              </w:rPr>
              <w:t xml:space="preserve"> </w:t>
            </w:r>
          </w:p>
          <w:p w14:paraId="7657361A" w14:textId="77777777" w:rsidR="00C56A14" w:rsidRPr="00C56A14" w:rsidRDefault="00C56A14" w:rsidP="00C56A14">
            <w:pPr>
              <w:pStyle w:val="Web"/>
              <w:adjustRightInd w:val="0"/>
              <w:spacing w:before="0" w:beforeAutospacing="0" w:after="0" w:afterAutospacing="0" w:line="360" w:lineRule="exact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>鄺炳釗。《詩篇</w:t>
            </w:r>
            <w:r w:rsidRPr="00C56A14">
              <w:rPr>
                <w:rFonts w:asciiTheme="majorBidi" w:hAnsiTheme="majorBidi" w:cstheme="majorBidi"/>
              </w:rPr>
              <w:t>(</w:t>
            </w:r>
            <w:r w:rsidRPr="00C56A14">
              <w:rPr>
                <w:rFonts w:asciiTheme="majorBidi" w:hAnsiTheme="majorBidi" w:cstheme="majorBidi"/>
              </w:rPr>
              <w:t>一〜二十篇</w:t>
            </w:r>
            <w:r w:rsidRPr="00C56A14">
              <w:rPr>
                <w:rFonts w:asciiTheme="majorBidi" w:hAnsiTheme="majorBidi" w:cstheme="majorBidi"/>
              </w:rPr>
              <w:t>)―</w:t>
            </w:r>
            <w:r w:rsidRPr="00C56A14">
              <w:rPr>
                <w:rFonts w:asciiTheme="majorBidi" w:hAnsiTheme="majorBidi" w:cstheme="majorBidi"/>
              </w:rPr>
              <w:t>稱頌顧念人的神。香港</w:t>
            </w:r>
            <w:r w:rsidRPr="00C56A14">
              <w:rPr>
                <w:rFonts w:asciiTheme="majorBidi" w:hAnsiTheme="majorBidi" w:cstheme="majorBidi"/>
              </w:rPr>
              <w:t>:</w:t>
            </w:r>
            <w:r w:rsidRPr="00C56A14">
              <w:rPr>
                <w:rFonts w:asciiTheme="majorBidi" w:hAnsiTheme="majorBidi" w:cstheme="majorBidi"/>
              </w:rPr>
              <w:t>明道，</w:t>
            </w:r>
            <w:r w:rsidRPr="00C56A14">
              <w:rPr>
                <w:rFonts w:asciiTheme="majorBidi" w:hAnsiTheme="majorBidi" w:cstheme="majorBidi"/>
              </w:rPr>
              <w:t>2008</w:t>
            </w:r>
            <w:r w:rsidRPr="00C56A14">
              <w:rPr>
                <w:rFonts w:asciiTheme="majorBidi" w:hAnsiTheme="majorBidi" w:cstheme="majorBidi"/>
              </w:rPr>
              <w:t>。</w:t>
            </w:r>
            <w:r w:rsidRPr="00C56A14">
              <w:rPr>
                <w:rFonts w:asciiTheme="majorBidi" w:hAnsiTheme="majorBidi" w:cstheme="majorBidi"/>
              </w:rPr>
              <w:t xml:space="preserve"> </w:t>
            </w:r>
          </w:p>
          <w:p w14:paraId="0AC383E0" w14:textId="00055882" w:rsidR="00C56A14" w:rsidRPr="00C56A14" w:rsidRDefault="00C56A14" w:rsidP="00C56A14">
            <w:pPr>
              <w:pStyle w:val="Web"/>
              <w:adjustRightInd w:val="0"/>
              <w:spacing w:before="0" w:beforeAutospacing="0" w:after="0" w:afterAutospacing="0" w:line="360" w:lineRule="exact"/>
              <w:ind w:left="480" w:hangingChars="200" w:hanging="480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>陳興蘭。《詩篇默想式生命讀經</w:t>
            </w:r>
            <w:r w:rsidRPr="00C56A14">
              <w:rPr>
                <w:rFonts w:asciiTheme="majorBidi" w:hAnsiTheme="majorBidi" w:cstheme="majorBidi"/>
              </w:rPr>
              <w:t>:</w:t>
            </w:r>
            <w:r w:rsidRPr="00C56A14">
              <w:rPr>
                <w:rFonts w:asciiTheme="majorBidi" w:hAnsiTheme="majorBidi" w:cstheme="majorBidi"/>
              </w:rPr>
              <w:t>從讀經、解經、查經到結構欣賞》</w:t>
            </w:r>
            <w:r w:rsidR="00AE7825">
              <w:rPr>
                <w:rFonts w:asciiTheme="majorBidi" w:hAnsiTheme="majorBidi" w:cstheme="majorBidi" w:hint="eastAsia"/>
              </w:rPr>
              <w:t>上、下</w:t>
            </w:r>
            <w:r w:rsidRPr="00C56A14">
              <w:rPr>
                <w:rFonts w:asciiTheme="majorBidi" w:hAnsiTheme="majorBidi" w:cstheme="majorBidi" w:hint="eastAsia"/>
              </w:rPr>
              <w:t>。</w:t>
            </w:r>
            <w:r w:rsidRPr="00C56A14">
              <w:rPr>
                <w:rFonts w:asciiTheme="majorBidi" w:hAnsiTheme="majorBidi" w:cstheme="majorBidi"/>
              </w:rPr>
              <w:t>香港</w:t>
            </w:r>
            <w:r w:rsidRPr="00C56A14">
              <w:rPr>
                <w:rFonts w:asciiTheme="majorBidi" w:hAnsiTheme="majorBidi" w:cstheme="majorBidi"/>
              </w:rPr>
              <w:t>:</w:t>
            </w:r>
            <w:r w:rsidRPr="00C56A14">
              <w:rPr>
                <w:rFonts w:asciiTheme="majorBidi" w:hAnsiTheme="majorBidi" w:cstheme="majorBidi"/>
              </w:rPr>
              <w:t>天道，</w:t>
            </w:r>
            <w:r w:rsidRPr="00C56A14">
              <w:rPr>
                <w:rFonts w:asciiTheme="majorBidi" w:hAnsiTheme="majorBidi" w:cstheme="majorBidi"/>
              </w:rPr>
              <w:t xml:space="preserve"> 2012 </w:t>
            </w:r>
          </w:p>
          <w:p w14:paraId="09A6E8BE" w14:textId="7CADDDB1" w:rsidR="00C56A14" w:rsidRPr="00C56A14" w:rsidRDefault="00C56A14" w:rsidP="00C56A14">
            <w:pPr>
              <w:pStyle w:val="Web"/>
              <w:adjustRightInd w:val="0"/>
              <w:spacing w:before="0" w:beforeAutospacing="0" w:after="0" w:afterAutospacing="0" w:line="360" w:lineRule="exact"/>
              <w:ind w:left="480" w:hangingChars="200" w:hanging="480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>卜洛克。《詩篇概論》。</w:t>
            </w:r>
            <w:r w:rsidR="00AE7825" w:rsidRPr="00C56A14">
              <w:rPr>
                <w:rFonts w:asciiTheme="majorBidi" w:hAnsiTheme="majorBidi" w:cstheme="majorBidi"/>
              </w:rPr>
              <w:t>林秀娟譯。</w:t>
            </w:r>
            <w:r w:rsidRPr="00C56A14">
              <w:rPr>
                <w:rFonts w:asciiTheme="majorBidi" w:hAnsiTheme="majorBidi" w:cstheme="majorBidi"/>
              </w:rPr>
              <w:t>洛杉磯</w:t>
            </w:r>
            <w:r w:rsidRPr="00C56A14">
              <w:rPr>
                <w:rFonts w:asciiTheme="majorBidi" w:hAnsiTheme="majorBidi" w:cstheme="majorBidi"/>
              </w:rPr>
              <w:t>:</w:t>
            </w:r>
            <w:r w:rsidRPr="00C56A14">
              <w:rPr>
                <w:rFonts w:asciiTheme="majorBidi" w:hAnsiTheme="majorBidi" w:cstheme="majorBidi"/>
              </w:rPr>
              <w:t>麥種，</w:t>
            </w:r>
            <w:r w:rsidRPr="00C56A14">
              <w:rPr>
                <w:rFonts w:asciiTheme="majorBidi" w:hAnsiTheme="majorBidi" w:cstheme="majorBidi"/>
              </w:rPr>
              <w:t>2010</w:t>
            </w:r>
            <w:r w:rsidRPr="00C56A14">
              <w:rPr>
                <w:rFonts w:asciiTheme="majorBidi" w:hAnsiTheme="majorBidi" w:cstheme="majorBidi"/>
              </w:rPr>
              <w:t>。</w:t>
            </w:r>
            <w:r w:rsidRPr="00C56A14">
              <w:rPr>
                <w:rFonts w:asciiTheme="majorBidi" w:hAnsiTheme="majorBidi" w:cstheme="majorBidi"/>
              </w:rPr>
              <w:t xml:space="preserve"> </w:t>
            </w:r>
          </w:p>
          <w:p w14:paraId="633B759F" w14:textId="77777777" w:rsidR="00C56A14" w:rsidRPr="00C56A14" w:rsidRDefault="00C56A14" w:rsidP="00C56A14">
            <w:pPr>
              <w:pStyle w:val="Web"/>
              <w:adjustRightInd w:val="0"/>
              <w:spacing w:before="0" w:beforeAutospacing="0" w:after="0" w:afterAutospacing="0" w:line="360" w:lineRule="exact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>川普</w:t>
            </w:r>
            <w:r w:rsidRPr="00C56A14">
              <w:rPr>
                <w:rFonts w:asciiTheme="majorBidi" w:hAnsiTheme="majorBidi" w:cstheme="majorBidi"/>
              </w:rPr>
              <w:t xml:space="preserve"> ̇</w:t>
            </w:r>
            <w:r w:rsidRPr="00C56A14">
              <w:rPr>
                <w:rFonts w:asciiTheme="majorBidi" w:hAnsiTheme="majorBidi" w:cstheme="majorBidi"/>
              </w:rPr>
              <w:t>朗文。《如何讀箴言》。謝青峰譯。台北</w:t>
            </w:r>
            <w:r w:rsidRPr="00C56A14">
              <w:rPr>
                <w:rFonts w:asciiTheme="majorBidi" w:hAnsiTheme="majorBidi" w:cstheme="majorBidi"/>
              </w:rPr>
              <w:t>:</w:t>
            </w:r>
            <w:r w:rsidRPr="00C56A14">
              <w:rPr>
                <w:rFonts w:asciiTheme="majorBidi" w:hAnsiTheme="majorBidi" w:cstheme="majorBidi"/>
              </w:rPr>
              <w:t>友友，</w:t>
            </w:r>
            <w:r w:rsidRPr="00C56A14">
              <w:rPr>
                <w:rFonts w:asciiTheme="majorBidi" w:hAnsiTheme="majorBidi" w:cstheme="majorBidi"/>
              </w:rPr>
              <w:t>2011</w:t>
            </w:r>
            <w:r w:rsidRPr="00C56A14">
              <w:rPr>
                <w:rFonts w:asciiTheme="majorBidi" w:hAnsiTheme="majorBidi" w:cstheme="majorBidi"/>
              </w:rPr>
              <w:t>。</w:t>
            </w:r>
            <w:r w:rsidRPr="00C56A14">
              <w:rPr>
                <w:rFonts w:asciiTheme="majorBidi" w:hAnsiTheme="majorBidi" w:cstheme="majorBidi"/>
              </w:rPr>
              <w:t xml:space="preserve"> </w:t>
            </w:r>
          </w:p>
          <w:p w14:paraId="7B1C423B" w14:textId="77777777" w:rsidR="00C56A14" w:rsidRPr="00C56A14" w:rsidRDefault="00C56A14" w:rsidP="00C56A14">
            <w:pPr>
              <w:pStyle w:val="Web"/>
              <w:adjustRightInd w:val="0"/>
              <w:spacing w:before="0" w:beforeAutospacing="0" w:after="0" w:afterAutospacing="0" w:line="360" w:lineRule="exact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>黃儀章。《活好我這生</w:t>
            </w:r>
            <w:r w:rsidRPr="00C56A14">
              <w:rPr>
                <w:rFonts w:asciiTheme="majorBidi" w:hAnsiTheme="majorBidi" w:cstheme="majorBidi"/>
              </w:rPr>
              <w:t>:</w:t>
            </w:r>
            <w:r w:rsidRPr="00C56A14">
              <w:rPr>
                <w:rFonts w:asciiTheme="majorBidi" w:hAnsiTheme="majorBidi" w:cstheme="majorBidi"/>
              </w:rPr>
              <w:t>從傳道書看精彩的人生》。香港</w:t>
            </w:r>
            <w:r w:rsidRPr="00C56A14">
              <w:rPr>
                <w:rFonts w:asciiTheme="majorBidi" w:hAnsiTheme="majorBidi" w:cstheme="majorBidi"/>
              </w:rPr>
              <w:t>:</w:t>
            </w:r>
            <w:r w:rsidRPr="00C56A14">
              <w:rPr>
                <w:rFonts w:asciiTheme="majorBidi" w:hAnsiTheme="majorBidi" w:cstheme="majorBidi"/>
              </w:rPr>
              <w:t>明道，</w:t>
            </w:r>
            <w:r w:rsidRPr="00C56A14">
              <w:rPr>
                <w:rFonts w:asciiTheme="majorBidi" w:hAnsiTheme="majorBidi" w:cstheme="majorBidi"/>
              </w:rPr>
              <w:t>2009</w:t>
            </w:r>
            <w:r w:rsidRPr="00C56A14">
              <w:rPr>
                <w:rFonts w:asciiTheme="majorBidi" w:hAnsiTheme="majorBidi" w:cstheme="majorBidi"/>
              </w:rPr>
              <w:t>。</w:t>
            </w:r>
            <w:r w:rsidRPr="00C56A14">
              <w:rPr>
                <w:rFonts w:asciiTheme="majorBidi" w:hAnsiTheme="majorBidi" w:cstheme="majorBidi"/>
              </w:rPr>
              <w:t xml:space="preserve"> </w:t>
            </w:r>
          </w:p>
          <w:p w14:paraId="0625B9BD" w14:textId="77777777" w:rsidR="00C56A14" w:rsidRPr="00C56A14" w:rsidRDefault="00C56A14" w:rsidP="00C56A14">
            <w:pPr>
              <w:pStyle w:val="Web"/>
              <w:spacing w:before="0" w:beforeAutospacing="0" w:after="0" w:afterAutospacing="0" w:line="360" w:lineRule="exact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>周聯華。《中文聖經註釋</w:t>
            </w:r>
            <w:r w:rsidRPr="00C56A14">
              <w:rPr>
                <w:rFonts w:asciiTheme="majorBidi" w:hAnsiTheme="majorBidi" w:cstheme="majorBidi"/>
              </w:rPr>
              <w:t>:</w:t>
            </w:r>
            <w:r w:rsidRPr="00C56A14">
              <w:rPr>
                <w:rFonts w:asciiTheme="majorBidi" w:hAnsiTheme="majorBidi" w:cstheme="majorBidi"/>
              </w:rPr>
              <w:t>雅歌》。台北縣</w:t>
            </w:r>
            <w:r w:rsidRPr="00C56A14">
              <w:rPr>
                <w:rFonts w:asciiTheme="majorBidi" w:hAnsiTheme="majorBidi" w:cstheme="majorBidi"/>
              </w:rPr>
              <w:t>:</w:t>
            </w:r>
            <w:r w:rsidRPr="00C56A14">
              <w:rPr>
                <w:rFonts w:asciiTheme="majorBidi" w:hAnsiTheme="majorBidi" w:cstheme="majorBidi"/>
              </w:rPr>
              <w:t>台灣基督教文藝，</w:t>
            </w:r>
            <w:r w:rsidRPr="00C56A14">
              <w:rPr>
                <w:rFonts w:asciiTheme="majorBidi" w:hAnsiTheme="majorBidi" w:cstheme="majorBidi"/>
              </w:rPr>
              <w:t>2010</w:t>
            </w:r>
            <w:r w:rsidRPr="00C56A14">
              <w:rPr>
                <w:rFonts w:asciiTheme="majorBidi" w:hAnsiTheme="majorBidi" w:cstheme="majorBidi"/>
              </w:rPr>
              <w:t>。</w:t>
            </w:r>
            <w:r w:rsidRPr="00C56A14">
              <w:rPr>
                <w:rFonts w:asciiTheme="majorBidi" w:hAnsiTheme="majorBidi" w:cstheme="majorBidi"/>
              </w:rPr>
              <w:t xml:space="preserve"> </w:t>
            </w:r>
          </w:p>
          <w:p w14:paraId="70533524" w14:textId="77777777" w:rsidR="00C56A14" w:rsidRPr="00C56A14" w:rsidRDefault="00C56A14" w:rsidP="00C56A14">
            <w:pPr>
              <w:pStyle w:val="Web"/>
              <w:adjustRightInd w:val="0"/>
              <w:spacing w:before="0" w:beforeAutospacing="0" w:after="0" w:afterAutospacing="0" w:line="360" w:lineRule="exact"/>
              <w:ind w:left="480" w:hangingChars="200" w:hanging="480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 xml:space="preserve">Crenshaw, James L. Old Testament Wisdom: An Introduction. Louisville: Westminster, John Knox, 1998. </w:t>
            </w:r>
          </w:p>
          <w:p w14:paraId="432A89BC" w14:textId="77777777" w:rsidR="00C56A14" w:rsidRPr="00C56A14" w:rsidRDefault="00C56A14" w:rsidP="00C56A14">
            <w:pPr>
              <w:pStyle w:val="Web"/>
              <w:adjustRightInd w:val="0"/>
              <w:spacing w:before="0" w:beforeAutospacing="0" w:after="0" w:afterAutospacing="0" w:line="360" w:lineRule="exact"/>
              <w:ind w:left="480" w:hangingChars="200" w:hanging="480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 xml:space="preserve">Murphy, Roland E. The Tree of Life: An Exploration of Biblical Wisdom Literature. Grand Rapids: Eerdmans, 2002. </w:t>
            </w:r>
          </w:p>
          <w:p w14:paraId="51F2BB40" w14:textId="77777777" w:rsidR="00C56A14" w:rsidRPr="00C56A14" w:rsidRDefault="00C56A14" w:rsidP="00C56A14">
            <w:pPr>
              <w:pStyle w:val="Web"/>
              <w:adjustRightInd w:val="0"/>
              <w:spacing w:before="0" w:beforeAutospacing="0" w:after="0" w:afterAutospacing="0" w:line="360" w:lineRule="exact"/>
              <w:ind w:left="480" w:hangingChars="200" w:hanging="480"/>
              <w:rPr>
                <w:rFonts w:asciiTheme="majorBidi" w:hAnsiTheme="majorBidi" w:cstheme="majorBidi"/>
              </w:rPr>
            </w:pPr>
            <w:r w:rsidRPr="00C56A14">
              <w:rPr>
                <w:rFonts w:asciiTheme="majorBidi" w:hAnsiTheme="majorBidi" w:cstheme="majorBidi"/>
              </w:rPr>
              <w:t xml:space="preserve">Alter, Robert. The Wisdom Books: Job, Proverbs, and Ecclesiastes: A Translation with Commentary. New </w:t>
            </w:r>
            <w:proofErr w:type="gramStart"/>
            <w:r w:rsidRPr="00C56A14">
              <w:rPr>
                <w:rFonts w:asciiTheme="majorBidi" w:hAnsiTheme="majorBidi" w:cstheme="majorBidi"/>
              </w:rPr>
              <w:t>York :</w:t>
            </w:r>
            <w:proofErr w:type="gramEnd"/>
            <w:r w:rsidRPr="00C56A14">
              <w:rPr>
                <w:rFonts w:asciiTheme="majorBidi" w:hAnsiTheme="majorBidi" w:cstheme="majorBidi"/>
              </w:rPr>
              <w:t xml:space="preserve">W.W. Norton, 2010. </w:t>
            </w:r>
          </w:p>
          <w:p w14:paraId="0DC42DBD" w14:textId="77777777" w:rsidR="00CF364A" w:rsidRPr="00C56A14" w:rsidRDefault="00CF364A" w:rsidP="009C2E77">
            <w:pPr>
              <w:pStyle w:val="Default"/>
              <w:spacing w:line="320" w:lineRule="exact"/>
              <w:rPr>
                <w:rFonts w:asciiTheme="majorBidi" w:hAnsiTheme="majorBidi" w:cstheme="majorBidi"/>
              </w:rPr>
            </w:pPr>
          </w:p>
          <w:p w14:paraId="3B3C9AE6" w14:textId="71F6E1EF" w:rsidR="00D55DE5" w:rsidRPr="00C56A14" w:rsidRDefault="00D55DE5" w:rsidP="00D55DE5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3C23BC" w:rsidRPr="00C56A14" w14:paraId="631D5C9F" w14:textId="77777777" w:rsidTr="0058231C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E6C8" w14:textId="77777777" w:rsidR="003C23BC" w:rsidRPr="00C56A14" w:rsidRDefault="003C23B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 xml:space="preserve">Assessment 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評量方式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9"/>
              <w:gridCol w:w="1115"/>
              <w:gridCol w:w="3026"/>
              <w:gridCol w:w="1115"/>
            </w:tblGrid>
            <w:tr w:rsidR="003C23BC" w:rsidRPr="00C56A14" w14:paraId="2D5F6C3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D575A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4’C outcomes  4C’s 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D0996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59CEE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Grading Criteria 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21D6B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</w:tr>
            <w:tr w:rsidR="003C23BC" w:rsidRPr="00C56A14" w14:paraId="584C28D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815E2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Content(&gt;=30%)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C6201" w14:textId="77777777" w:rsidR="003C23BC" w:rsidRPr="00C56A14" w:rsidRDefault="003C23BC" w:rsidP="003C23BC">
                  <w:pPr>
                    <w:widowControl/>
                    <w:ind w:firstLine="160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8B793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In class of performance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75BDE" w14:textId="77777777" w:rsidR="003C23BC" w:rsidRPr="00C56A14" w:rsidRDefault="003C23BC" w:rsidP="003C23BC">
                  <w:pPr>
                    <w:widowControl/>
                    <w:ind w:firstLine="240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3C23BC" w:rsidRPr="00C56A14" w14:paraId="1AC2136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7AE19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lastRenderedPageBreak/>
                    <w:t>Competency(&gt;=25%)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EE7CD" w14:textId="77777777" w:rsidR="003C23BC" w:rsidRPr="00C56A14" w:rsidRDefault="003C23BC" w:rsidP="003C23BC">
                  <w:pPr>
                    <w:widowControl/>
                    <w:ind w:firstLine="160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F5A8C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Midterm Exam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173BD" w14:textId="77777777" w:rsidR="003C23BC" w:rsidRPr="00C56A14" w:rsidRDefault="003C23BC" w:rsidP="003C23BC">
                  <w:pPr>
                    <w:widowControl/>
                    <w:ind w:firstLine="320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C56A14" w14:paraId="0CE7B8A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FD015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Character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E71CC" w14:textId="77777777" w:rsidR="003C23BC" w:rsidRPr="00C56A14" w:rsidRDefault="003C23BC" w:rsidP="003C23BC">
                  <w:pPr>
                    <w:widowControl/>
                    <w:ind w:firstLine="160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0737B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Final Exam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AFD64" w14:textId="77777777" w:rsidR="003C23BC" w:rsidRPr="00C56A14" w:rsidRDefault="003C23BC" w:rsidP="003C23BC">
                  <w:pPr>
                    <w:widowControl/>
                    <w:ind w:firstLine="240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3C23BC" w:rsidRPr="00C56A14" w14:paraId="3FC4C6F4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3918C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Context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聯結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36827" w14:textId="77777777" w:rsidR="003C23BC" w:rsidRPr="00C56A14" w:rsidRDefault="003C23BC" w:rsidP="003C23BC">
                  <w:pPr>
                    <w:widowControl/>
                    <w:ind w:firstLine="160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F4DCD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Quiz, other requirements 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小考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,</w:t>
                  </w:r>
                  <w:r w:rsidRPr="00C56A14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87CB4" w14:textId="77777777" w:rsidR="003C23BC" w:rsidRPr="00C56A14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</w:tr>
          </w:tbl>
          <w:p w14:paraId="7B115601" w14:textId="77777777" w:rsidR="003C23BC" w:rsidRPr="00C56A14" w:rsidRDefault="003C23B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</w:p>
        </w:tc>
      </w:tr>
      <w:tr w:rsidR="003C23BC" w:rsidRPr="00C56A14" w14:paraId="0465A6CC" w14:textId="77777777" w:rsidTr="00637E20">
        <w:trPr>
          <w:trHeight w:val="2117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2E21" w14:textId="77777777" w:rsidR="003C23BC" w:rsidRPr="00C56A14" w:rsidRDefault="003C23B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Course Syllabus 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課程進度與大綱</w:t>
            </w:r>
            <w:r w:rsidRPr="00C56A14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742"/>
              <w:gridCol w:w="2268"/>
              <w:gridCol w:w="4355"/>
            </w:tblGrid>
            <w:tr w:rsidR="003C23BC" w:rsidRPr="00C56A14" w14:paraId="58911CAE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1972F" w14:textId="77777777" w:rsidR="003C23BC" w:rsidRPr="00C56A14" w:rsidRDefault="003C23BC" w:rsidP="00B96F91">
                  <w:pPr>
                    <w:widowControl/>
                    <w:jc w:val="center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1AED4" w14:textId="77777777" w:rsidR="003C23BC" w:rsidRPr="00C56A14" w:rsidRDefault="003C23BC" w:rsidP="00B96F91">
                  <w:pPr>
                    <w:widowControl/>
                    <w:jc w:val="center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CE32B" w14:textId="77777777" w:rsidR="003C23BC" w:rsidRPr="00C56A14" w:rsidRDefault="003C23BC" w:rsidP="00B96F91">
                  <w:pPr>
                    <w:widowControl/>
                    <w:jc w:val="center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Contents</w:t>
                  </w:r>
                  <w:r w:rsidRPr="00C56A14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3AEAD" w14:textId="148B3F78" w:rsidR="001A4C81" w:rsidRPr="00C56A14" w:rsidRDefault="00462E8F" w:rsidP="00B96F91">
                  <w:pPr>
                    <w:widowControl/>
                    <w:jc w:val="center"/>
                    <w:rPr>
                      <w:rFonts w:asciiTheme="majorBidi" w:eastAsia="新細明體" w:hAnsiTheme="majorBidi" w:cstheme="majorBidi"/>
                      <w:kern w:val="0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kern w:val="0"/>
                    </w:rPr>
                    <w:t>上課前讀完</w:t>
                  </w:r>
                </w:p>
              </w:tc>
            </w:tr>
            <w:tr w:rsidR="00B96F91" w:rsidRPr="00C56A14" w14:paraId="149A6BBC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62689" w14:textId="3505F98A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1421D" w14:textId="5E34F7FA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524567" w14:textId="3F89ABC4" w:rsidR="00B96F91" w:rsidRPr="00523D89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523D89">
                    <w:rPr>
                      <w:rFonts w:asciiTheme="majorBidi" w:hAnsiTheme="majorBidi" w:cstheme="majorBidi"/>
                    </w:rPr>
                    <w:t>課程簡介、</w:t>
                  </w:r>
                  <w:r w:rsidR="00462E8F" w:rsidRPr="00523D89">
                    <w:rPr>
                      <w:rFonts w:asciiTheme="majorBidi" w:hAnsiTheme="majorBidi" w:cstheme="majorBidi"/>
                    </w:rPr>
                    <w:t>作業、</w:t>
                  </w:r>
                  <w:r w:rsidRPr="00523D89">
                    <w:rPr>
                      <w:rFonts w:asciiTheme="majorBidi" w:hAnsiTheme="majorBidi" w:cstheme="majorBidi"/>
                    </w:rPr>
                    <w:t>詩歌智慧書簡介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D455A" w14:textId="07CD7E4C" w:rsidR="00B96F91" w:rsidRPr="00523D89" w:rsidRDefault="00462E8F" w:rsidP="001E335C">
                  <w:pPr>
                    <w:pStyle w:val="Web"/>
                    <w:shd w:val="clear" w:color="auto" w:fill="FFFFFF"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指參書</w:t>
                  </w:r>
                  <w:r w:rsidR="001E335C"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《舊約詩歌智慧書導論》</w:t>
                  </w:r>
                  <w:r w:rsidR="001E335C"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(1-48 </w:t>
                  </w:r>
                  <w:r w:rsidR="001E335C"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頁</w:t>
                  </w:r>
                  <w:r w:rsidR="001E335C"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, 97-108 </w:t>
                  </w:r>
                  <w:r w:rsidR="001E335C"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頁</w:t>
                  </w:r>
                  <w:r w:rsidR="001E335C"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)</w:t>
                  </w:r>
                  <w:r w:rsidR="0069264F">
                    <w:rPr>
                      <w:rFonts w:asciiTheme="majorBidi" w:hAnsiTheme="majorBidi" w:cstheme="majorBidi" w:hint="eastAsia"/>
                      <w:sz w:val="26"/>
                      <w:szCs w:val="26"/>
                    </w:rPr>
                    <w:t>。</w:t>
                  </w:r>
                </w:p>
              </w:tc>
            </w:tr>
            <w:tr w:rsidR="00B96F91" w:rsidRPr="00C56A14" w14:paraId="564529E2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3BD34" w14:textId="4142FFF8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E2652" w14:textId="311A2297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0D4A2" w14:textId="1B0F2A71" w:rsidR="00B96F91" w:rsidRPr="00523D89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523D89">
                    <w:rPr>
                      <w:rFonts w:asciiTheme="majorBidi" w:hAnsiTheme="majorBidi" w:cstheme="majorBidi"/>
                    </w:rPr>
                    <w:t>詩篇分類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DA2835" w14:textId="7D937C2B" w:rsidR="00B96F91" w:rsidRPr="00523D89" w:rsidRDefault="00462E8F" w:rsidP="00B96F91">
                  <w:pPr>
                    <w:pStyle w:val="Web"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指參書《舊約詩歌智慧書導論》（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97-108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頁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)</w:t>
                  </w:r>
                  <w:r w:rsidR="0069264F">
                    <w:rPr>
                      <w:rFonts w:asciiTheme="majorBidi" w:hAnsiTheme="majorBidi" w:cstheme="majorBidi" w:hint="eastAsia"/>
                      <w:sz w:val="26"/>
                      <w:szCs w:val="26"/>
                    </w:rPr>
                    <w:t>。</w:t>
                  </w:r>
                </w:p>
              </w:tc>
            </w:tr>
            <w:tr w:rsidR="00B96F91" w:rsidRPr="00C56A14" w14:paraId="2B2BC3AF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49885" w14:textId="4262A8F5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C02DA" w14:textId="52ADBC7E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464B8C" w14:textId="236A6EBE" w:rsidR="00B96F91" w:rsidRPr="00523D89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523D89">
                    <w:rPr>
                      <w:rFonts w:asciiTheme="majorBidi" w:hAnsiTheme="majorBidi" w:cstheme="majorBidi"/>
                    </w:rPr>
                    <w:t>詩篇（一）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D1858" w14:textId="7B1A759A" w:rsidR="00B96F91" w:rsidRPr="00523D89" w:rsidRDefault="00462E8F" w:rsidP="00B96F91">
                  <w:pPr>
                    <w:pStyle w:val="Web"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詩篇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1-41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篇。《舊約詩歌智慧書導論》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(108-137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頁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)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。</w:t>
                  </w:r>
                  <w:r w:rsidR="00523D89" w:rsidRPr="0069264F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交期末報告題目</w:t>
                  </w:r>
                </w:p>
              </w:tc>
            </w:tr>
            <w:tr w:rsidR="00B96F91" w:rsidRPr="00C56A14" w14:paraId="52E3CE2C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ED0A3" w14:textId="5DF88D01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6E2AA" w14:textId="6E250C1B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291B7" w14:textId="299CB00C" w:rsidR="00B96F91" w:rsidRPr="00523D89" w:rsidRDefault="00B96F91" w:rsidP="00523D89">
                  <w:pPr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</w:rPr>
                    <w:t>詩篇（二）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1CD9FF" w14:textId="57CBAF9B" w:rsidR="00B96F91" w:rsidRPr="00523D89" w:rsidRDefault="00462E8F" w:rsidP="00462E8F">
                  <w:pPr>
                    <w:pStyle w:val="Web"/>
                    <w:shd w:val="clear" w:color="auto" w:fill="FFFFFF"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詩篇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42-72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篇</w:t>
                  </w:r>
                  <w:r w:rsidR="00523D89"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。</w:t>
                  </w:r>
                </w:p>
              </w:tc>
            </w:tr>
            <w:tr w:rsidR="00B96F91" w:rsidRPr="00C56A14" w14:paraId="758DB70B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95337" w14:textId="23463C93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A27AB" w14:textId="1E4E5BF3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097EC" w14:textId="1209FDFC" w:rsidR="00B96F91" w:rsidRPr="00523D89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523D89">
                    <w:rPr>
                      <w:rFonts w:asciiTheme="majorBidi" w:hAnsiTheme="majorBidi" w:cstheme="majorBidi"/>
                    </w:rPr>
                    <w:t>詩篇（三）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1198B" w14:textId="47BFF166" w:rsidR="00B96F91" w:rsidRPr="00523D89" w:rsidRDefault="00462E8F" w:rsidP="00523D89">
                  <w:pPr>
                    <w:pStyle w:val="Web"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詩篇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73-106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篇</w:t>
                  </w:r>
                  <w:r w:rsidR="00523D89"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。</w:t>
                  </w:r>
                </w:p>
              </w:tc>
            </w:tr>
            <w:tr w:rsidR="00B96F91" w:rsidRPr="00C56A14" w14:paraId="0C96B760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4211F" w14:textId="588EABBE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7937B" w14:textId="3F2A41BC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19AC4" w14:textId="468279CB" w:rsidR="00B96F91" w:rsidRPr="00523D89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523D89">
                    <w:rPr>
                      <w:rFonts w:asciiTheme="majorBidi" w:hAnsiTheme="majorBidi" w:cstheme="majorBidi"/>
                    </w:rPr>
                    <w:t>詩篇（四）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EB3D2C" w14:textId="50A64836" w:rsidR="00B96F91" w:rsidRPr="00523D89" w:rsidRDefault="00462E8F" w:rsidP="00462E8F">
                  <w:pPr>
                    <w:pStyle w:val="Web"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詩篇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107-150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篇</w:t>
                  </w:r>
                  <w:r w:rsidR="00523D89"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。</w:t>
                  </w:r>
                  <w:r w:rsidR="00523D89" w:rsidRPr="0069264F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交期末報告大綱</w:t>
                  </w:r>
                </w:p>
              </w:tc>
            </w:tr>
            <w:tr w:rsidR="00B96F91" w:rsidRPr="00C56A14" w14:paraId="2D17D1B3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5910E" w14:textId="745F77C7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A7BE3" w14:textId="53289593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8F76FA" w14:textId="5A9218AD" w:rsidR="00B96F91" w:rsidRPr="00523D89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523D89">
                    <w:rPr>
                      <w:rFonts w:asciiTheme="majorBidi" w:hAnsiTheme="majorBidi" w:cstheme="majorBidi"/>
                    </w:rPr>
                    <w:t>約伯記（一）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4218B" w14:textId="56186874" w:rsidR="00B96F91" w:rsidRPr="00523D89" w:rsidRDefault="00462E8F" w:rsidP="00462E8F">
                  <w:pPr>
                    <w:pStyle w:val="Web"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約伯記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1-27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章，《舊約詩歌智慧書導論》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(78-96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頁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)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。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B96F91" w:rsidRPr="00C56A14" w14:paraId="15128BB9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491B4" w14:textId="2F4E6306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6596B" w14:textId="56FEFECB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12C19" w14:textId="1A1C56F7" w:rsidR="00B96F91" w:rsidRPr="00523D89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523D89">
                    <w:rPr>
                      <w:rFonts w:asciiTheme="majorBidi" w:hAnsiTheme="majorBidi" w:cstheme="majorBidi"/>
                    </w:rPr>
                    <w:t>約伯記（二）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586D5" w14:textId="016C125F" w:rsidR="00B96F91" w:rsidRPr="00523D89" w:rsidRDefault="00462E8F" w:rsidP="00462E8F">
                  <w:pPr>
                    <w:pStyle w:val="Web"/>
                    <w:shd w:val="clear" w:color="auto" w:fill="FFFFFF"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約伯記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28-42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章，《舊約詩歌智慧書導論》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(83-96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頁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) </w:t>
                  </w:r>
                </w:p>
              </w:tc>
            </w:tr>
            <w:tr w:rsidR="00B96F91" w:rsidRPr="00C56A14" w14:paraId="6EC01633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86F2BB" w14:textId="1546CD64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A9E16" w14:textId="0F819C26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FADFF" w14:textId="75A3C60C" w:rsidR="00B96F91" w:rsidRPr="00523D89" w:rsidRDefault="00B96F91" w:rsidP="00B96F91">
                  <w:pPr>
                    <w:widowControl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</w:rPr>
                    <w:t>箴言（一）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330126" w14:textId="253A6C46" w:rsidR="00B96F91" w:rsidRPr="00523D89" w:rsidRDefault="00462E8F" w:rsidP="00462E8F">
                  <w:pPr>
                    <w:pStyle w:val="Web"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箴言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1-9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章，《舊約詩歌智慧書導論》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(139-159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頁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) </w:t>
                  </w:r>
                  <w:r w:rsidR="0069264F">
                    <w:rPr>
                      <w:rFonts w:asciiTheme="majorBidi" w:hAnsiTheme="majorBidi" w:cstheme="majorBidi" w:hint="eastAsia"/>
                      <w:sz w:val="26"/>
                      <w:szCs w:val="26"/>
                    </w:rPr>
                    <w:t>。</w:t>
                  </w:r>
                  <w:r w:rsidR="0069264F" w:rsidRPr="0069264F">
                    <w:rPr>
                      <w:rFonts w:asciiTheme="majorBidi" w:hAnsiTheme="majorBidi" w:cstheme="majorBidi"/>
                      <w:b/>
                      <w:bCs/>
                    </w:rPr>
                    <w:t>交</w:t>
                  </w:r>
                  <w:r w:rsidR="0069264F" w:rsidRPr="0069264F">
                    <w:rPr>
                      <w:rFonts w:asciiTheme="majorBidi" w:hAnsiTheme="majorBidi" w:cstheme="majorBidi" w:hint="eastAsia"/>
                      <w:b/>
                      <w:bCs/>
                    </w:rPr>
                    <w:t>詩篇讀經報告</w:t>
                  </w:r>
                </w:p>
              </w:tc>
            </w:tr>
            <w:tr w:rsidR="00B96F91" w:rsidRPr="00C56A14" w14:paraId="55D19072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0850F" w14:textId="7BCE27E5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10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D64E5" w14:textId="7A500E94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473DE" w14:textId="238ECC7A" w:rsidR="00B96F91" w:rsidRPr="00523D89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523D89">
                    <w:rPr>
                      <w:rFonts w:asciiTheme="majorBidi" w:hAnsiTheme="majorBidi" w:cstheme="majorBidi"/>
                    </w:rPr>
                    <w:t>箴言（二）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DDAD9" w14:textId="4D517ECA" w:rsidR="00B96F91" w:rsidRPr="00523D89" w:rsidRDefault="00462E8F" w:rsidP="00462E8F">
                  <w:pPr>
                    <w:pStyle w:val="Web"/>
                    <w:shd w:val="clear" w:color="auto" w:fill="FFFFFF"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箴言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10-22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章，《舊約詩歌智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慧書導論》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(159-160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頁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) </w:t>
                  </w:r>
                </w:p>
              </w:tc>
            </w:tr>
            <w:tr w:rsidR="00B96F91" w:rsidRPr="00C56A14" w14:paraId="5E554B64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9F488B" w14:textId="30842E8C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i/>
                      <w:iCs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11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EE23F" w14:textId="6C4C4D7B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2A7E5B" w14:textId="1CDE4276" w:rsidR="00B96F91" w:rsidRPr="00523D89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523D89">
                    <w:rPr>
                      <w:rFonts w:asciiTheme="majorBidi" w:hAnsiTheme="majorBidi" w:cstheme="majorBidi"/>
                    </w:rPr>
                    <w:t>箴言（三）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E1916" w14:textId="26F2A75E" w:rsidR="00B96F91" w:rsidRPr="00523D89" w:rsidRDefault="00462E8F" w:rsidP="00462E8F">
                  <w:pPr>
                    <w:pStyle w:val="Web"/>
                    <w:shd w:val="clear" w:color="auto" w:fill="FFFFFF"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箴言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23-31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章，《舊約詩歌智慧書導論》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(160-172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頁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) </w:t>
                  </w:r>
                </w:p>
              </w:tc>
            </w:tr>
            <w:tr w:rsidR="00B96F91" w:rsidRPr="00C56A14" w14:paraId="5427215E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A20DC" w14:textId="771645B7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12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B501F" w14:textId="4645627E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0D7194" w14:textId="7994AEFD" w:rsidR="00B96F91" w:rsidRPr="00523D89" w:rsidRDefault="00B96F91" w:rsidP="00B96F91">
                  <w:pPr>
                    <w:pStyle w:val="Web"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</w:rPr>
                    <w:t>傳道書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B1D12" w14:textId="09E4241B" w:rsidR="00B96F91" w:rsidRPr="00523D89" w:rsidRDefault="00462E8F" w:rsidP="00462E8F">
                  <w:pPr>
                    <w:pStyle w:val="Web"/>
                    <w:shd w:val="clear" w:color="auto" w:fill="FFFFFF"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傳道書全書，《舊約詩歌智慧書導論》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(173-206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頁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)</w:t>
                  </w:r>
                  <w:r w:rsidR="00523D89"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。</w:t>
                  </w:r>
                  <w:r w:rsidR="00523D89" w:rsidRPr="0069264F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交期末報告初稿</w:t>
                  </w:r>
                </w:p>
              </w:tc>
            </w:tr>
            <w:tr w:rsidR="00B96F91" w:rsidRPr="00C56A14" w14:paraId="505C36BA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37E737" w14:textId="634BD6E1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13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E218B" w14:textId="6EE04A85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498F03" w14:textId="14CA0987" w:rsidR="00B96F91" w:rsidRPr="00523D89" w:rsidRDefault="00B96F91" w:rsidP="00B96F91">
                  <w:pPr>
                    <w:pStyle w:val="Web"/>
                    <w:shd w:val="clear" w:color="auto" w:fill="FFFFFF"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</w:rPr>
                    <w:t>傳道書、雅歌</w:t>
                  </w:r>
                  <w:r w:rsidRPr="00523D89"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044CD" w14:textId="1B89ABD3" w:rsidR="00B96F91" w:rsidRPr="00523D89" w:rsidRDefault="00462E8F" w:rsidP="00462E8F">
                  <w:pPr>
                    <w:pStyle w:val="Web"/>
                    <w:shd w:val="clear" w:color="auto" w:fill="FFFFFF"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雅歌全書，《舊約詩歌智慧書導論》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(207-238 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頁</w:t>
                  </w:r>
                  <w:r w:rsidRPr="00523D89">
                    <w:rPr>
                      <w:rFonts w:asciiTheme="majorBidi" w:hAnsiTheme="majorBidi" w:cstheme="majorBidi"/>
                      <w:sz w:val="26"/>
                      <w:szCs w:val="26"/>
                    </w:rPr>
                    <w:t>)</w:t>
                  </w:r>
                  <w:r w:rsidRPr="00523D89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69264F">
                    <w:rPr>
                      <w:rFonts w:asciiTheme="majorBidi" w:hAnsiTheme="majorBidi" w:cstheme="majorBidi"/>
                      <w:b/>
                      <w:bCs/>
                    </w:rPr>
                    <w:t>交期末報告修正版</w:t>
                  </w:r>
                </w:p>
              </w:tc>
            </w:tr>
            <w:tr w:rsidR="00B96F91" w:rsidRPr="00C56A14" w14:paraId="3BFEBA4A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AC57A1" w14:textId="03A0C0FC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14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AC86D" w14:textId="2D97CCD9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3389E6" w14:textId="77777777" w:rsidR="00462E8F" w:rsidRPr="00523D89" w:rsidRDefault="00B96F91" w:rsidP="00B96F91">
                  <w:pPr>
                    <w:widowControl/>
                    <w:rPr>
                      <w:rFonts w:asciiTheme="majorBidi" w:hAnsiTheme="majorBidi" w:cstheme="majorBidi"/>
                    </w:rPr>
                  </w:pPr>
                  <w:r w:rsidRPr="00523D89">
                    <w:rPr>
                      <w:rFonts w:asciiTheme="majorBidi" w:hAnsiTheme="majorBidi" w:cstheme="majorBidi"/>
                    </w:rPr>
                    <w:t>詩歌智慧書總結</w:t>
                  </w:r>
                  <w:r w:rsidR="00462E8F" w:rsidRPr="00523D89">
                    <w:rPr>
                      <w:rFonts w:asciiTheme="majorBidi" w:hAnsiTheme="majorBidi" w:cstheme="majorBidi"/>
                    </w:rPr>
                    <w:t>。</w:t>
                  </w:r>
                </w:p>
                <w:p w14:paraId="04D7F111" w14:textId="546F0DF3" w:rsidR="00B96F91" w:rsidRPr="00523D89" w:rsidRDefault="00462E8F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523D89">
                    <w:rPr>
                      <w:rFonts w:asciiTheme="majorBidi" w:hAnsiTheme="majorBidi" w:cstheme="majorBidi"/>
                    </w:rPr>
                    <w:t>個人期末報告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7C934" w14:textId="5EC014A0" w:rsidR="00B96F91" w:rsidRPr="0069264F" w:rsidRDefault="00B96F91" w:rsidP="00462E8F">
                  <w:pPr>
                    <w:pStyle w:val="Web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B96F91" w:rsidRPr="00C56A14" w14:paraId="45290D65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D8006" w14:textId="3E1294BC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C56A14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15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54988" w14:textId="339A767A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C2E110" w14:textId="6403AE23" w:rsidR="00B96F91" w:rsidRPr="00C56A14" w:rsidRDefault="00B96F91" w:rsidP="00B96F9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293C8C">
                    <w:rPr>
                      <w:rFonts w:asciiTheme="majorBidi" w:hAnsiTheme="majorBidi" w:cstheme="majorBidi" w:hint="eastAsia"/>
                    </w:rPr>
                    <w:t>個人期末報告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4109FD" w14:textId="43E66ECE" w:rsidR="00B96F91" w:rsidRPr="0069264F" w:rsidRDefault="0069264F" w:rsidP="00B96F91">
                  <w:pPr>
                    <w:widowControl/>
                    <w:rPr>
                      <w:rFonts w:asciiTheme="majorBidi" w:eastAsia="新細明體" w:hAnsiTheme="majorBidi" w:cstheme="majorBidi"/>
                      <w:b/>
                      <w:bCs/>
                      <w:i/>
                      <w:iCs/>
                      <w:kern w:val="0"/>
                      <w:szCs w:val="24"/>
                    </w:rPr>
                  </w:pPr>
                  <w:r w:rsidRPr="0069264F">
                    <w:rPr>
                      <w:rFonts w:asciiTheme="majorBidi" w:hAnsiTheme="majorBidi" w:cstheme="majorBidi"/>
                      <w:b/>
                      <w:bCs/>
                    </w:rPr>
                    <w:t>交</w:t>
                  </w:r>
                  <w:r w:rsidRPr="0069264F">
                    <w:rPr>
                      <w:rFonts w:asciiTheme="majorBidi" w:hAnsiTheme="majorBidi" w:cstheme="majorBidi" w:hint="eastAsia"/>
                      <w:b/>
                      <w:bCs/>
                    </w:rPr>
                    <w:t>其他書卷靈修讀經心得報告</w:t>
                  </w:r>
                </w:p>
              </w:tc>
            </w:tr>
            <w:tr w:rsidR="00F304D2" w:rsidRPr="00C56A14" w14:paraId="421002B2" w14:textId="77777777" w:rsidTr="00462E8F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3B767" w14:textId="77777777" w:rsidR="00F304D2" w:rsidRPr="00C56A14" w:rsidRDefault="00F304D2" w:rsidP="00F304D2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FD0D8" w14:textId="77777777" w:rsidR="00F304D2" w:rsidRPr="00C56A14" w:rsidRDefault="00F304D2" w:rsidP="00F304D2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BD3EC" w14:textId="77777777" w:rsidR="00F304D2" w:rsidRPr="00C56A14" w:rsidRDefault="00F304D2" w:rsidP="00F304D2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DDC7A" w14:textId="77777777" w:rsidR="00F304D2" w:rsidRPr="00C56A14" w:rsidRDefault="00F304D2" w:rsidP="00F304D2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</w:tr>
          </w:tbl>
          <w:p w14:paraId="7B44405A" w14:textId="77777777" w:rsidR="003C23BC" w:rsidRPr="00C56A14" w:rsidRDefault="003C23B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</w:p>
        </w:tc>
      </w:tr>
    </w:tbl>
    <w:p w14:paraId="1FCD2E75" w14:textId="77777777" w:rsidR="00637E20" w:rsidRPr="00C56A14" w:rsidRDefault="00637E20" w:rsidP="00A56A0D">
      <w:pPr>
        <w:tabs>
          <w:tab w:val="left" w:pos="3544"/>
        </w:tabs>
        <w:rPr>
          <w:rFonts w:asciiTheme="majorBidi" w:hAnsiTheme="majorBidi" w:cstheme="majorBidi"/>
        </w:rPr>
      </w:pPr>
    </w:p>
    <w:sectPr w:rsidR="00637E20" w:rsidRPr="00C56A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3A9"/>
    <w:multiLevelType w:val="hybridMultilevel"/>
    <w:tmpl w:val="E41E06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DE657E"/>
    <w:multiLevelType w:val="hybridMultilevel"/>
    <w:tmpl w:val="0C58FE38"/>
    <w:lvl w:ilvl="0" w:tplc="8E76B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D12FB7"/>
    <w:multiLevelType w:val="hybridMultilevel"/>
    <w:tmpl w:val="06FC3D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FB67CA"/>
    <w:multiLevelType w:val="hybridMultilevel"/>
    <w:tmpl w:val="A1B66834"/>
    <w:lvl w:ilvl="0" w:tplc="2F2C1D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247AF"/>
    <w:multiLevelType w:val="hybridMultilevel"/>
    <w:tmpl w:val="76FC33B0"/>
    <w:lvl w:ilvl="0" w:tplc="2F2C1D20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FE0EB7"/>
    <w:multiLevelType w:val="hybridMultilevel"/>
    <w:tmpl w:val="CFAC74C4"/>
    <w:lvl w:ilvl="0" w:tplc="01D45E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83F1261"/>
    <w:multiLevelType w:val="hybridMultilevel"/>
    <w:tmpl w:val="92508D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026D7D"/>
    <w:multiLevelType w:val="hybridMultilevel"/>
    <w:tmpl w:val="1A4C585E"/>
    <w:lvl w:ilvl="0" w:tplc="B3E28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6A5438"/>
    <w:multiLevelType w:val="hybridMultilevel"/>
    <w:tmpl w:val="97B218E4"/>
    <w:lvl w:ilvl="0" w:tplc="FF6C9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383473"/>
    <w:multiLevelType w:val="hybridMultilevel"/>
    <w:tmpl w:val="7C4C0430"/>
    <w:lvl w:ilvl="0" w:tplc="91D4F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AE1FCA"/>
    <w:multiLevelType w:val="hybridMultilevel"/>
    <w:tmpl w:val="57E8EB80"/>
    <w:lvl w:ilvl="0" w:tplc="B2782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CB0605"/>
    <w:multiLevelType w:val="hybridMultilevel"/>
    <w:tmpl w:val="5A3E6708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B23272"/>
    <w:multiLevelType w:val="hybridMultilevel"/>
    <w:tmpl w:val="FDA2C4B0"/>
    <w:lvl w:ilvl="0" w:tplc="2F2C1D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847ED5"/>
    <w:multiLevelType w:val="hybridMultilevel"/>
    <w:tmpl w:val="F716B76C"/>
    <w:lvl w:ilvl="0" w:tplc="89FE7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BC"/>
    <w:rsid w:val="0000447F"/>
    <w:rsid w:val="00053A1D"/>
    <w:rsid w:val="00060973"/>
    <w:rsid w:val="00074A05"/>
    <w:rsid w:val="000C5E43"/>
    <w:rsid w:val="000F2EFD"/>
    <w:rsid w:val="001223C9"/>
    <w:rsid w:val="00123BFD"/>
    <w:rsid w:val="00144E24"/>
    <w:rsid w:val="00147D37"/>
    <w:rsid w:val="00157E4D"/>
    <w:rsid w:val="00162DF8"/>
    <w:rsid w:val="001915A7"/>
    <w:rsid w:val="001A4C81"/>
    <w:rsid w:val="001E335C"/>
    <w:rsid w:val="00213A76"/>
    <w:rsid w:val="00253422"/>
    <w:rsid w:val="003079BF"/>
    <w:rsid w:val="0031167F"/>
    <w:rsid w:val="00374750"/>
    <w:rsid w:val="003A6139"/>
    <w:rsid w:val="003B6684"/>
    <w:rsid w:val="003C23BC"/>
    <w:rsid w:val="00404932"/>
    <w:rsid w:val="004352C0"/>
    <w:rsid w:val="00451F98"/>
    <w:rsid w:val="00462E8F"/>
    <w:rsid w:val="004757BD"/>
    <w:rsid w:val="00476032"/>
    <w:rsid w:val="004803BB"/>
    <w:rsid w:val="0048575D"/>
    <w:rsid w:val="004948F3"/>
    <w:rsid w:val="004E4151"/>
    <w:rsid w:val="004F4A22"/>
    <w:rsid w:val="00513022"/>
    <w:rsid w:val="00514AF3"/>
    <w:rsid w:val="00523D89"/>
    <w:rsid w:val="00581E0E"/>
    <w:rsid w:val="0058231C"/>
    <w:rsid w:val="005902D4"/>
    <w:rsid w:val="00594B28"/>
    <w:rsid w:val="005A3CEA"/>
    <w:rsid w:val="005E1A33"/>
    <w:rsid w:val="006040EF"/>
    <w:rsid w:val="00604832"/>
    <w:rsid w:val="00637E20"/>
    <w:rsid w:val="00640CDA"/>
    <w:rsid w:val="00677979"/>
    <w:rsid w:val="0069264F"/>
    <w:rsid w:val="006F64A8"/>
    <w:rsid w:val="00707D5F"/>
    <w:rsid w:val="007626AF"/>
    <w:rsid w:val="007F16BA"/>
    <w:rsid w:val="0080056A"/>
    <w:rsid w:val="00801FCF"/>
    <w:rsid w:val="00811E6F"/>
    <w:rsid w:val="00833EAA"/>
    <w:rsid w:val="00861FA7"/>
    <w:rsid w:val="00876066"/>
    <w:rsid w:val="00886A81"/>
    <w:rsid w:val="00891B75"/>
    <w:rsid w:val="008F073B"/>
    <w:rsid w:val="008F1DA2"/>
    <w:rsid w:val="0094111D"/>
    <w:rsid w:val="009902AE"/>
    <w:rsid w:val="009928D0"/>
    <w:rsid w:val="009B49D7"/>
    <w:rsid w:val="009C2E77"/>
    <w:rsid w:val="009E408F"/>
    <w:rsid w:val="009E4A68"/>
    <w:rsid w:val="009F13B6"/>
    <w:rsid w:val="00A13E8D"/>
    <w:rsid w:val="00A36C76"/>
    <w:rsid w:val="00A56907"/>
    <w:rsid w:val="00A56A0D"/>
    <w:rsid w:val="00A72C50"/>
    <w:rsid w:val="00A74AB1"/>
    <w:rsid w:val="00AC0BC6"/>
    <w:rsid w:val="00AC4684"/>
    <w:rsid w:val="00AE3800"/>
    <w:rsid w:val="00AE7825"/>
    <w:rsid w:val="00AF5E49"/>
    <w:rsid w:val="00B13B54"/>
    <w:rsid w:val="00B32F78"/>
    <w:rsid w:val="00B61A93"/>
    <w:rsid w:val="00B73ECA"/>
    <w:rsid w:val="00B77323"/>
    <w:rsid w:val="00B96F91"/>
    <w:rsid w:val="00BD45B9"/>
    <w:rsid w:val="00BF60B9"/>
    <w:rsid w:val="00C13EA9"/>
    <w:rsid w:val="00C33069"/>
    <w:rsid w:val="00C404F6"/>
    <w:rsid w:val="00C56A14"/>
    <w:rsid w:val="00C779FB"/>
    <w:rsid w:val="00CB0146"/>
    <w:rsid w:val="00CC7AA7"/>
    <w:rsid w:val="00CD7490"/>
    <w:rsid w:val="00CF2D81"/>
    <w:rsid w:val="00CF364A"/>
    <w:rsid w:val="00D05E8E"/>
    <w:rsid w:val="00D55DE5"/>
    <w:rsid w:val="00E968E6"/>
    <w:rsid w:val="00EA317E"/>
    <w:rsid w:val="00EB05CC"/>
    <w:rsid w:val="00ED0C8F"/>
    <w:rsid w:val="00EE2266"/>
    <w:rsid w:val="00F106C5"/>
    <w:rsid w:val="00F304D2"/>
    <w:rsid w:val="00F36DAE"/>
    <w:rsid w:val="00F40F03"/>
    <w:rsid w:val="00F4448E"/>
    <w:rsid w:val="00F550F1"/>
    <w:rsid w:val="00F625CA"/>
    <w:rsid w:val="00FB2C73"/>
    <w:rsid w:val="00FB3F8B"/>
    <w:rsid w:val="00FC4A23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EE5F"/>
  <w15:chartTrackingRefBased/>
  <w15:docId w15:val="{9B6D8E10-DF35-4F1F-94A6-8DFF082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C23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31167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B014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915A7"/>
    <w:rPr>
      <w:rFonts w:ascii="新細明體" w:eastAsia="新細明體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15A7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4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成偉</cp:lastModifiedBy>
  <cp:revision>8</cp:revision>
  <cp:lastPrinted>2023-09-11T15:07:00Z</cp:lastPrinted>
  <dcterms:created xsi:type="dcterms:W3CDTF">2023-09-11T15:07:00Z</dcterms:created>
  <dcterms:modified xsi:type="dcterms:W3CDTF">2024-02-03T03:37:00Z</dcterms:modified>
</cp:coreProperties>
</file>